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CellSpacing w:w="15" w:type="dxa"/>
        <w:tblInd w:w="-3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05"/>
        <w:gridCol w:w="90"/>
        <w:gridCol w:w="1305"/>
      </w:tblGrid>
      <w:tr w:rsidR="00D442C3" w14:paraId="11F4D401" w14:textId="77777777">
        <w:trPr>
          <w:tblCellSpacing w:w="15" w:type="dxa"/>
        </w:trPr>
        <w:tc>
          <w:tcPr>
            <w:tcW w:w="10740" w:type="dxa"/>
            <w:gridSpan w:val="3"/>
          </w:tcPr>
          <w:p w14:paraId="5972535C" w14:textId="77777777" w:rsidR="00E73E69" w:rsidRDefault="00E73E69" w:rsidP="00451A3F"/>
        </w:tc>
      </w:tr>
      <w:tr w:rsidR="00D442C3" w14:paraId="7D7D49B4" w14:textId="77777777">
        <w:trPr>
          <w:tblCellSpacing w:w="15" w:type="dxa"/>
        </w:trPr>
        <w:tc>
          <w:tcPr>
            <w:tcW w:w="10740" w:type="dxa"/>
            <w:gridSpan w:val="3"/>
          </w:tcPr>
          <w:p w14:paraId="1FDAA755" w14:textId="77777777" w:rsidR="003752B1" w:rsidRPr="00883A0E" w:rsidRDefault="003752B1" w:rsidP="003752B1">
            <w:pPr>
              <w:rPr>
                <w:u w:val="single"/>
              </w:rPr>
            </w:pPr>
            <w:r w:rsidRPr="00883A0E">
              <w:rPr>
                <w:b/>
                <w:bCs/>
                <w:u w:val="single"/>
              </w:rPr>
              <w:t xml:space="preserve">EDUCATION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10"/>
              <w:gridCol w:w="4585"/>
              <w:gridCol w:w="810"/>
            </w:tblGrid>
            <w:tr w:rsidR="00095850" w14:paraId="29909B7E" w14:textId="77777777" w:rsidTr="00B85266">
              <w:tc>
                <w:tcPr>
                  <w:tcW w:w="5310" w:type="dxa"/>
                </w:tcPr>
                <w:p w14:paraId="476A1835" w14:textId="77777777" w:rsidR="003752B1" w:rsidRDefault="003752B1" w:rsidP="003752B1"/>
              </w:tc>
              <w:tc>
                <w:tcPr>
                  <w:tcW w:w="4585" w:type="dxa"/>
                </w:tcPr>
                <w:p w14:paraId="4C2F74DB" w14:textId="77777777" w:rsidR="003752B1" w:rsidRDefault="003752B1" w:rsidP="003752B1"/>
              </w:tc>
              <w:tc>
                <w:tcPr>
                  <w:tcW w:w="810" w:type="dxa"/>
                </w:tcPr>
                <w:p w14:paraId="53A2D9F6" w14:textId="77777777" w:rsidR="003752B1" w:rsidRDefault="003752B1" w:rsidP="003752B1"/>
              </w:tc>
            </w:tr>
            <w:tr w:rsidR="00095850" w14:paraId="190BB83F" w14:textId="77777777" w:rsidTr="00B85266">
              <w:trPr>
                <w:trHeight w:val="945"/>
              </w:trPr>
              <w:tc>
                <w:tcPr>
                  <w:tcW w:w="5310" w:type="dxa"/>
                </w:tcPr>
                <w:p w14:paraId="2BAA048B" w14:textId="20759036" w:rsidR="003752B1" w:rsidRDefault="003752B1" w:rsidP="003752B1">
                  <w:r w:rsidRPr="003752B1">
                    <w:t>CPHIMS (Certified Professional in Healthcare Information and Management Systems) Certification</w:t>
                  </w:r>
                </w:p>
              </w:tc>
              <w:tc>
                <w:tcPr>
                  <w:tcW w:w="4585" w:type="dxa"/>
                </w:tcPr>
                <w:p w14:paraId="347D252F" w14:textId="38D70E80" w:rsidR="003752B1" w:rsidRDefault="003752B1" w:rsidP="003752B1">
                  <w:r w:rsidRPr="003752B1">
                    <w:t>Healthcare Information and Management Systems Society (HIMSS)</w:t>
                  </w:r>
                </w:p>
              </w:tc>
              <w:tc>
                <w:tcPr>
                  <w:tcW w:w="810" w:type="dxa"/>
                </w:tcPr>
                <w:p w14:paraId="40084A00" w14:textId="45A2B5DB" w:rsidR="003752B1" w:rsidRDefault="003752B1" w:rsidP="0020638D">
                  <w:r w:rsidRPr="003752B1">
                    <w:t xml:space="preserve">2014 </w:t>
                  </w:r>
                </w:p>
              </w:tc>
            </w:tr>
            <w:tr w:rsidR="00095850" w14:paraId="1BB6A863" w14:textId="77777777" w:rsidTr="00B85266">
              <w:trPr>
                <w:trHeight w:val="900"/>
              </w:trPr>
              <w:tc>
                <w:tcPr>
                  <w:tcW w:w="5310" w:type="dxa"/>
                </w:tcPr>
                <w:p w14:paraId="71A7FEFB" w14:textId="4EE2481E" w:rsidR="003752B1" w:rsidRDefault="003752B1" w:rsidP="003752B1">
                  <w:r w:rsidRPr="003752B1">
                    <w:t>CAHIMS (Certified Associate in Healthcare Information and Management Systems) Certification</w:t>
                  </w:r>
                </w:p>
              </w:tc>
              <w:tc>
                <w:tcPr>
                  <w:tcW w:w="4585" w:type="dxa"/>
                </w:tcPr>
                <w:p w14:paraId="54EDE8EE" w14:textId="250E7E1D" w:rsidR="003752B1" w:rsidRDefault="003752B1" w:rsidP="003752B1">
                  <w:r w:rsidRPr="003752B1">
                    <w:t>HIMSS</w:t>
                  </w:r>
                </w:p>
              </w:tc>
              <w:tc>
                <w:tcPr>
                  <w:tcW w:w="810" w:type="dxa"/>
                </w:tcPr>
                <w:p w14:paraId="460DD524" w14:textId="0E276788" w:rsidR="003752B1" w:rsidRDefault="003752B1" w:rsidP="0020638D">
                  <w:r w:rsidRPr="003752B1">
                    <w:t xml:space="preserve">2014 </w:t>
                  </w:r>
                </w:p>
              </w:tc>
            </w:tr>
            <w:tr w:rsidR="00095850" w14:paraId="22A37B41" w14:textId="77777777" w:rsidTr="00B85266">
              <w:trPr>
                <w:trHeight w:val="360"/>
              </w:trPr>
              <w:tc>
                <w:tcPr>
                  <w:tcW w:w="5310" w:type="dxa"/>
                </w:tcPr>
                <w:p w14:paraId="49669D6E" w14:textId="627A18AF" w:rsidR="003752B1" w:rsidRDefault="003752B1" w:rsidP="003752B1">
                  <w:r w:rsidRPr="003752B1">
                    <w:rPr>
                      <w:bCs/>
                    </w:rPr>
                    <w:t>Doctor of Pharmacy</w:t>
                  </w:r>
                </w:p>
              </w:tc>
              <w:tc>
                <w:tcPr>
                  <w:tcW w:w="4585" w:type="dxa"/>
                </w:tcPr>
                <w:p w14:paraId="00B25909" w14:textId="4748E32F" w:rsidR="003752B1" w:rsidRDefault="003752B1" w:rsidP="00ED7E87">
                  <w:r w:rsidRPr="003752B1">
                    <w:t xml:space="preserve">Creighton University </w:t>
                  </w:r>
                </w:p>
              </w:tc>
              <w:tc>
                <w:tcPr>
                  <w:tcW w:w="810" w:type="dxa"/>
                </w:tcPr>
                <w:p w14:paraId="550E5A1A" w14:textId="62FF6C86" w:rsidR="003752B1" w:rsidRDefault="003752B1" w:rsidP="003752B1">
                  <w:r w:rsidRPr="003752B1">
                    <w:t>2000</w:t>
                  </w:r>
                </w:p>
              </w:tc>
            </w:tr>
            <w:tr w:rsidR="00095850" w14:paraId="3A26DD57" w14:textId="77777777" w:rsidTr="00B85266">
              <w:trPr>
                <w:trHeight w:val="360"/>
              </w:trPr>
              <w:tc>
                <w:tcPr>
                  <w:tcW w:w="5310" w:type="dxa"/>
                </w:tcPr>
                <w:p w14:paraId="74BC2974" w14:textId="34B1E190" w:rsidR="003752B1" w:rsidRDefault="003752B1" w:rsidP="003752B1">
                  <w:r w:rsidRPr="003752B1">
                    <w:rPr>
                      <w:bCs/>
                    </w:rPr>
                    <w:t>Pharmacy Informatics Residency</w:t>
                  </w:r>
                </w:p>
              </w:tc>
              <w:tc>
                <w:tcPr>
                  <w:tcW w:w="4585" w:type="dxa"/>
                </w:tcPr>
                <w:p w14:paraId="718F33DC" w14:textId="3C27FF36" w:rsidR="003752B1" w:rsidRDefault="003752B1" w:rsidP="003752B1">
                  <w:r w:rsidRPr="003752B1">
                    <w:t>Creighton University</w:t>
                  </w:r>
                </w:p>
              </w:tc>
              <w:tc>
                <w:tcPr>
                  <w:tcW w:w="810" w:type="dxa"/>
                </w:tcPr>
                <w:p w14:paraId="1DC56E58" w14:textId="6DC5D3D4" w:rsidR="003752B1" w:rsidRDefault="003752B1" w:rsidP="003752B1">
                  <w:r w:rsidRPr="003752B1">
                    <w:t>1996</w:t>
                  </w:r>
                </w:p>
              </w:tc>
            </w:tr>
            <w:tr w:rsidR="00095850" w14:paraId="2B747F9D" w14:textId="77777777" w:rsidTr="00B85266">
              <w:trPr>
                <w:trHeight w:val="360"/>
              </w:trPr>
              <w:tc>
                <w:tcPr>
                  <w:tcW w:w="5310" w:type="dxa"/>
                </w:tcPr>
                <w:p w14:paraId="0006355D" w14:textId="37AC1FFA" w:rsidR="003752B1" w:rsidRDefault="003752B1" w:rsidP="003752B1">
                  <w:r>
                    <w:rPr>
                      <w:bCs/>
                    </w:rPr>
                    <w:t>B.</w:t>
                  </w:r>
                  <w:r w:rsidRPr="003752B1">
                    <w:rPr>
                      <w:bCs/>
                    </w:rPr>
                    <w:t>S</w:t>
                  </w:r>
                  <w:r>
                    <w:rPr>
                      <w:bCs/>
                    </w:rPr>
                    <w:t xml:space="preserve">. </w:t>
                  </w:r>
                  <w:r w:rsidRPr="003752B1">
                    <w:rPr>
                      <w:bCs/>
                    </w:rPr>
                    <w:t>Pharmacy</w:t>
                  </w:r>
                </w:p>
              </w:tc>
              <w:tc>
                <w:tcPr>
                  <w:tcW w:w="4585" w:type="dxa"/>
                </w:tcPr>
                <w:p w14:paraId="0939F3B3" w14:textId="36CF0C44" w:rsidR="003752B1" w:rsidRDefault="003752B1" w:rsidP="003752B1">
                  <w:r w:rsidRPr="003752B1">
                    <w:t>Long Island University</w:t>
                  </w:r>
                </w:p>
              </w:tc>
              <w:tc>
                <w:tcPr>
                  <w:tcW w:w="810" w:type="dxa"/>
                </w:tcPr>
                <w:p w14:paraId="0F46D560" w14:textId="57E5364E" w:rsidR="003752B1" w:rsidRDefault="003752B1" w:rsidP="003752B1">
                  <w:r w:rsidRPr="003752B1">
                    <w:t>1995</w:t>
                  </w:r>
                </w:p>
              </w:tc>
            </w:tr>
            <w:tr w:rsidR="003752B1" w14:paraId="0B2235EC" w14:textId="77777777" w:rsidTr="00B85266">
              <w:tc>
                <w:tcPr>
                  <w:tcW w:w="5310" w:type="dxa"/>
                </w:tcPr>
                <w:p w14:paraId="7649F720" w14:textId="29462CDD" w:rsidR="003752B1" w:rsidRDefault="003752B1" w:rsidP="0020638D">
                  <w:r>
                    <w:t>B.S.</w:t>
                  </w:r>
                  <w:r w:rsidRPr="003752B1">
                    <w:rPr>
                      <w:bCs/>
                    </w:rPr>
                    <w:t xml:space="preserve"> Computer Science</w:t>
                  </w:r>
                  <w:r w:rsidR="0020638D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4585" w:type="dxa"/>
                </w:tcPr>
                <w:p w14:paraId="0E9A8914" w14:textId="5DFDDC82" w:rsidR="003752B1" w:rsidRDefault="0020638D" w:rsidP="003752B1">
                  <w:r w:rsidRPr="003752B1">
                    <w:t>Kean University</w:t>
                  </w:r>
                </w:p>
              </w:tc>
              <w:tc>
                <w:tcPr>
                  <w:tcW w:w="810" w:type="dxa"/>
                </w:tcPr>
                <w:p w14:paraId="598980E2" w14:textId="5A145C0C" w:rsidR="003752B1" w:rsidRDefault="0020638D" w:rsidP="003752B1">
                  <w:r w:rsidRPr="003752B1">
                    <w:t>1991</w:t>
                  </w:r>
                </w:p>
              </w:tc>
            </w:tr>
          </w:tbl>
          <w:p w14:paraId="54FD0D5F" w14:textId="77777777" w:rsidR="003752B1" w:rsidRDefault="003752B1" w:rsidP="003752B1">
            <w:pPr>
              <w:pStyle w:val="Heading1"/>
              <w:keepNext w:val="0"/>
              <w:spacing w:after="0"/>
              <w:rPr>
                <w:b w:val="0"/>
                <w:bCs w:val="0"/>
              </w:rPr>
            </w:pPr>
          </w:p>
          <w:p w14:paraId="59F68E02" w14:textId="77777777" w:rsidR="00095850" w:rsidRPr="00883A0E" w:rsidRDefault="00095850" w:rsidP="00095850">
            <w:pPr>
              <w:rPr>
                <w:b/>
                <w:u w:val="single"/>
              </w:rPr>
            </w:pPr>
            <w:r w:rsidRPr="00883A0E">
              <w:rPr>
                <w:b/>
                <w:u w:val="single"/>
              </w:rPr>
              <w:t>PROFESSIONAL LICENSURE</w:t>
            </w:r>
          </w:p>
          <w:p w14:paraId="7A572D99" w14:textId="77777777" w:rsidR="00D442C3" w:rsidRDefault="00D442C3" w:rsidP="003752B1">
            <w:pPr>
              <w:rPr>
                <w:sz w:val="20"/>
                <w:szCs w:val="20"/>
              </w:rPr>
            </w:pPr>
          </w:p>
        </w:tc>
      </w:tr>
      <w:tr w:rsidR="0020638D" w14:paraId="3E9D38CC" w14:textId="77777777">
        <w:trPr>
          <w:tblCellSpacing w:w="15" w:type="dxa"/>
        </w:trPr>
        <w:tc>
          <w:tcPr>
            <w:tcW w:w="10740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95"/>
              <w:gridCol w:w="805"/>
            </w:tblGrid>
            <w:tr w:rsidR="00095850" w:rsidRPr="00095850" w14:paraId="34273FFF" w14:textId="77777777" w:rsidTr="00883A0E">
              <w:tc>
                <w:tcPr>
                  <w:tcW w:w="9895" w:type="dxa"/>
                </w:tcPr>
                <w:p w14:paraId="75F05B79" w14:textId="12A50385" w:rsidR="00095850" w:rsidRPr="00095850" w:rsidRDefault="00095850" w:rsidP="00095850">
                  <w:pPr>
                    <w:pStyle w:val="Heading1"/>
                    <w:keepNext w:val="0"/>
                    <w:spacing w:after="0"/>
                  </w:pPr>
                  <w:r w:rsidRPr="00095850">
                    <w:t>Registered Pharmacist</w:t>
                  </w:r>
                </w:p>
                <w:p w14:paraId="74F9B5B7" w14:textId="0B4BD57E" w:rsidR="00095850" w:rsidRPr="00095850" w:rsidRDefault="00095850" w:rsidP="00095850"/>
              </w:tc>
              <w:tc>
                <w:tcPr>
                  <w:tcW w:w="805" w:type="dxa"/>
                </w:tcPr>
                <w:p w14:paraId="2ABD1DA6" w14:textId="7D3680B8" w:rsidR="00095850" w:rsidRPr="00095850" w:rsidRDefault="00095850" w:rsidP="003752B1">
                  <w:r w:rsidRPr="00095850">
                    <w:t>2014</w:t>
                  </w:r>
                </w:p>
              </w:tc>
            </w:tr>
            <w:tr w:rsidR="00095850" w:rsidRPr="00095850" w14:paraId="10604ACF" w14:textId="77777777" w:rsidTr="00883A0E">
              <w:tc>
                <w:tcPr>
                  <w:tcW w:w="9895" w:type="dxa"/>
                </w:tcPr>
                <w:p w14:paraId="60CEF98B" w14:textId="5F84BD70" w:rsidR="00095850" w:rsidRPr="00095850" w:rsidRDefault="00095850" w:rsidP="00095850">
                  <w:r w:rsidRPr="00095850">
                    <w:t>Tennessee</w:t>
                  </w:r>
                </w:p>
              </w:tc>
              <w:tc>
                <w:tcPr>
                  <w:tcW w:w="805" w:type="dxa"/>
                </w:tcPr>
                <w:p w14:paraId="7F483683" w14:textId="2EF50410" w:rsidR="00095850" w:rsidRPr="00095850" w:rsidRDefault="00095850" w:rsidP="003752B1">
                  <w:r w:rsidRPr="00095850">
                    <w:t>2012</w:t>
                  </w:r>
                </w:p>
              </w:tc>
            </w:tr>
            <w:tr w:rsidR="00095850" w:rsidRPr="00095850" w14:paraId="3394F427" w14:textId="77777777" w:rsidTr="00883A0E">
              <w:tc>
                <w:tcPr>
                  <w:tcW w:w="9895" w:type="dxa"/>
                </w:tcPr>
                <w:p w14:paraId="5922AD8E" w14:textId="02644D67" w:rsidR="00095850" w:rsidRPr="00095850" w:rsidRDefault="00095850" w:rsidP="00095850">
                  <w:r w:rsidRPr="00095850">
                    <w:t>California</w:t>
                  </w:r>
                </w:p>
              </w:tc>
              <w:tc>
                <w:tcPr>
                  <w:tcW w:w="805" w:type="dxa"/>
                </w:tcPr>
                <w:p w14:paraId="22690FEE" w14:textId="77777777" w:rsidR="00095850" w:rsidRPr="00095850" w:rsidRDefault="00095850" w:rsidP="003752B1"/>
              </w:tc>
            </w:tr>
            <w:tr w:rsidR="00095850" w:rsidRPr="00095850" w14:paraId="1F3C0FAA" w14:textId="77777777" w:rsidTr="00883A0E">
              <w:tc>
                <w:tcPr>
                  <w:tcW w:w="9895" w:type="dxa"/>
                </w:tcPr>
                <w:p w14:paraId="74675C13" w14:textId="77777777" w:rsidR="00095850" w:rsidRPr="00095850" w:rsidRDefault="00095850" w:rsidP="003752B1"/>
              </w:tc>
              <w:tc>
                <w:tcPr>
                  <w:tcW w:w="805" w:type="dxa"/>
                </w:tcPr>
                <w:p w14:paraId="3C4431EC" w14:textId="77777777" w:rsidR="00095850" w:rsidRPr="00095850" w:rsidRDefault="00095850" w:rsidP="003752B1"/>
              </w:tc>
            </w:tr>
          </w:tbl>
          <w:p w14:paraId="180FF88F" w14:textId="77777777" w:rsidR="00095850" w:rsidRPr="00883A0E" w:rsidRDefault="00095850" w:rsidP="00095850">
            <w:pPr>
              <w:rPr>
                <w:b/>
                <w:u w:val="single"/>
              </w:rPr>
            </w:pPr>
            <w:r w:rsidRPr="00883A0E">
              <w:rPr>
                <w:b/>
                <w:u w:val="single"/>
              </w:rPr>
              <w:t>TEACHING EXPERIENCE</w:t>
            </w:r>
          </w:p>
          <w:p w14:paraId="0B6862A6" w14:textId="02E20585" w:rsidR="0020638D" w:rsidRPr="00095850" w:rsidRDefault="0020638D" w:rsidP="003752B1"/>
        </w:tc>
      </w:tr>
      <w:tr w:rsidR="0020638D" w14:paraId="41C94833" w14:textId="77777777">
        <w:trPr>
          <w:tblCellSpacing w:w="15" w:type="dxa"/>
        </w:trPr>
        <w:tc>
          <w:tcPr>
            <w:tcW w:w="10740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80"/>
              <w:gridCol w:w="1520"/>
            </w:tblGrid>
            <w:tr w:rsidR="00095850" w:rsidRPr="00095850" w14:paraId="75DF1771" w14:textId="77777777" w:rsidTr="00883A0E">
              <w:tc>
                <w:tcPr>
                  <w:tcW w:w="9180" w:type="dxa"/>
                </w:tcPr>
                <w:p w14:paraId="41D59894" w14:textId="4AE28BC1" w:rsidR="00095850" w:rsidRPr="00095850" w:rsidRDefault="00095850" w:rsidP="00095850">
                  <w:pPr>
                    <w:rPr>
                      <w:b/>
                    </w:rPr>
                  </w:pPr>
                  <w:r w:rsidRPr="00095850">
                    <w:rPr>
                      <w:b/>
                    </w:rPr>
                    <w:t>Assistant Professor, Belmont University College of Pharmacy</w:t>
                  </w:r>
                </w:p>
              </w:tc>
              <w:tc>
                <w:tcPr>
                  <w:tcW w:w="1520" w:type="dxa"/>
                </w:tcPr>
                <w:p w14:paraId="3A4B4D3E" w14:textId="354ADA43" w:rsidR="00095850" w:rsidRPr="00095850" w:rsidRDefault="002E2D38" w:rsidP="002E2D38">
                  <w:pPr>
                    <w:jc w:val="right"/>
                  </w:pPr>
                  <w:r>
                    <w:t>Nashville, TN</w:t>
                  </w:r>
                </w:p>
              </w:tc>
            </w:tr>
            <w:tr w:rsidR="00095850" w:rsidRPr="00095850" w14:paraId="7D969644" w14:textId="77777777" w:rsidTr="00883A0E">
              <w:tc>
                <w:tcPr>
                  <w:tcW w:w="9180" w:type="dxa"/>
                </w:tcPr>
                <w:p w14:paraId="0A9334AD" w14:textId="49A20DE4" w:rsidR="00095850" w:rsidRPr="00095850" w:rsidRDefault="00095850" w:rsidP="003752B1"/>
              </w:tc>
              <w:tc>
                <w:tcPr>
                  <w:tcW w:w="1520" w:type="dxa"/>
                </w:tcPr>
                <w:p w14:paraId="4C58969B" w14:textId="77777777" w:rsidR="00095850" w:rsidRPr="00095850" w:rsidRDefault="00095850" w:rsidP="002E2D38">
                  <w:pPr>
                    <w:jc w:val="right"/>
                  </w:pPr>
                </w:p>
              </w:tc>
            </w:tr>
            <w:tr w:rsidR="00AD4257" w:rsidRPr="00095850" w14:paraId="3160CF88" w14:textId="77777777" w:rsidTr="00883A0E">
              <w:tc>
                <w:tcPr>
                  <w:tcW w:w="9180" w:type="dxa"/>
                </w:tcPr>
                <w:p w14:paraId="6E24566A" w14:textId="0AAEC269" w:rsidR="00AD4257" w:rsidRPr="00095850" w:rsidRDefault="00AD4257" w:rsidP="00883A0E">
                  <w:r w:rsidRPr="00AD4257">
                    <w:t xml:space="preserve">Responsible for the only Healthcare Informatics concentration in the Doctor of Pharmacy Degree program in the country. The Health Informatics concentration is a series of four classes designed to position the graduate </w:t>
                  </w:r>
                  <w:r>
                    <w:t xml:space="preserve">pharmacy </w:t>
                  </w:r>
                  <w:r w:rsidRPr="00AD4257">
                    <w:t>student to successfully sit for the internationally recognized Certified Associate in Healthcare Information and Management Systems (CAHIMS)</w:t>
                  </w:r>
                  <w:r w:rsidR="00883A0E">
                    <w:t xml:space="preserve"> </w:t>
                  </w:r>
                  <w:r w:rsidRPr="00AD4257">
                    <w:t xml:space="preserve">certification, administered by the Healthcare Information and Management Systems Society (HIMSS). </w:t>
                  </w:r>
                </w:p>
              </w:tc>
              <w:tc>
                <w:tcPr>
                  <w:tcW w:w="1520" w:type="dxa"/>
                </w:tcPr>
                <w:p w14:paraId="0314006C" w14:textId="77777777" w:rsidR="00AD4257" w:rsidRPr="00095850" w:rsidRDefault="00AD4257" w:rsidP="002E2D38">
                  <w:pPr>
                    <w:jc w:val="right"/>
                  </w:pPr>
                </w:p>
              </w:tc>
            </w:tr>
            <w:tr w:rsidR="00AD4257" w:rsidRPr="00095850" w14:paraId="10CE404D" w14:textId="77777777" w:rsidTr="00883A0E">
              <w:tc>
                <w:tcPr>
                  <w:tcW w:w="9180" w:type="dxa"/>
                </w:tcPr>
                <w:p w14:paraId="1680C5B3" w14:textId="77777777" w:rsidR="00AD4257" w:rsidRDefault="00AD4257" w:rsidP="003752B1"/>
              </w:tc>
              <w:tc>
                <w:tcPr>
                  <w:tcW w:w="1520" w:type="dxa"/>
                </w:tcPr>
                <w:p w14:paraId="652D2AC2" w14:textId="77777777" w:rsidR="00AD4257" w:rsidRDefault="00AD4257" w:rsidP="002E2D38">
                  <w:pPr>
                    <w:jc w:val="right"/>
                  </w:pPr>
                </w:p>
              </w:tc>
            </w:tr>
            <w:tr w:rsidR="00FC1475" w:rsidRPr="00095850" w14:paraId="297500A4" w14:textId="77777777" w:rsidTr="00883A0E">
              <w:tc>
                <w:tcPr>
                  <w:tcW w:w="9180" w:type="dxa"/>
                </w:tcPr>
                <w:p w14:paraId="47A194D9" w14:textId="58BE179D" w:rsidR="00FC1475" w:rsidRPr="00095850" w:rsidRDefault="00FC1475" w:rsidP="00FC1475">
                  <w:r w:rsidRPr="00050A45">
                    <w:t>PHM 6994: Intro. to Healthcare &amp; Technology III</w:t>
                  </w:r>
                </w:p>
              </w:tc>
              <w:tc>
                <w:tcPr>
                  <w:tcW w:w="1520" w:type="dxa"/>
                </w:tcPr>
                <w:p w14:paraId="1CD81A48" w14:textId="7FF0ECEC" w:rsidR="00FC1475" w:rsidRPr="00095850" w:rsidRDefault="00FC1475" w:rsidP="00FC1475">
                  <w:pPr>
                    <w:jc w:val="right"/>
                  </w:pPr>
                  <w:r>
                    <w:t>Spring 2015</w:t>
                  </w:r>
                </w:p>
              </w:tc>
            </w:tr>
            <w:tr w:rsidR="00FC1475" w:rsidRPr="00095850" w14:paraId="2DA29F9E" w14:textId="77777777" w:rsidTr="00883A0E">
              <w:tc>
                <w:tcPr>
                  <w:tcW w:w="9180" w:type="dxa"/>
                </w:tcPr>
                <w:p w14:paraId="6CC1F714" w14:textId="11DDAADF" w:rsidR="00FC1475" w:rsidRDefault="00FC1475" w:rsidP="00FC1475">
                  <w:r w:rsidRPr="00050A45">
                    <w:t>PHM 6994: Intro. to Healthcare &amp; Technology IV</w:t>
                  </w:r>
                </w:p>
              </w:tc>
              <w:tc>
                <w:tcPr>
                  <w:tcW w:w="1520" w:type="dxa"/>
                </w:tcPr>
                <w:p w14:paraId="6830A7CF" w14:textId="3C7FE76A" w:rsidR="00FC1475" w:rsidRDefault="00FC1475" w:rsidP="00FC1475">
                  <w:pPr>
                    <w:jc w:val="right"/>
                  </w:pPr>
                </w:p>
              </w:tc>
            </w:tr>
            <w:tr w:rsidR="00FC1475" w:rsidRPr="00095850" w14:paraId="7D9C7637" w14:textId="77777777" w:rsidTr="00883A0E">
              <w:tc>
                <w:tcPr>
                  <w:tcW w:w="9180" w:type="dxa"/>
                </w:tcPr>
                <w:p w14:paraId="1CA64D6D" w14:textId="007F2043" w:rsidR="00FC1475" w:rsidRDefault="00FC1475" w:rsidP="0054552D">
                  <w:r w:rsidRPr="00FC1475">
                    <w:t>Designed and taught two (of four) original courses covering Introductions to Health Information Technology and Management Systems</w:t>
                  </w:r>
                  <w:r>
                    <w:t>, which prepare students for CAHIMS certification</w:t>
                  </w:r>
                  <w:r w:rsidRPr="00FC1475">
                    <w:t xml:space="preserve">. Average student evaluation for teaching: 5.06/6. </w:t>
                  </w:r>
                  <w:r w:rsidR="0054552D">
                    <w:t>Vanderbilt University Medical Center Pharmacy Informatics Resident Teaching Certificate Mentor</w:t>
                  </w:r>
                  <w:r w:rsidRPr="00FC1475">
                    <w:t>, Student Advisor (10 graduate students), Student Advisor, Class of 2019.</w:t>
                  </w:r>
                  <w:r w:rsidR="0054552D">
                    <w:t xml:space="preserve"> First Belmont College of Pharmacy student gains CAHIMS certification. </w:t>
                  </w:r>
                </w:p>
              </w:tc>
              <w:tc>
                <w:tcPr>
                  <w:tcW w:w="1520" w:type="dxa"/>
                </w:tcPr>
                <w:p w14:paraId="32F50A64" w14:textId="77777777" w:rsidR="00FC1475" w:rsidRDefault="00FC1475" w:rsidP="00FC1475">
                  <w:pPr>
                    <w:jc w:val="right"/>
                  </w:pPr>
                </w:p>
              </w:tc>
            </w:tr>
            <w:tr w:rsidR="002E2D38" w:rsidRPr="00095850" w14:paraId="635A2AE5" w14:textId="77777777" w:rsidTr="00883A0E">
              <w:tc>
                <w:tcPr>
                  <w:tcW w:w="9180" w:type="dxa"/>
                </w:tcPr>
                <w:p w14:paraId="6E475596" w14:textId="62DBB47D" w:rsidR="002E2D38" w:rsidRPr="00095850" w:rsidRDefault="002E2D38" w:rsidP="003752B1"/>
              </w:tc>
              <w:tc>
                <w:tcPr>
                  <w:tcW w:w="1520" w:type="dxa"/>
                </w:tcPr>
                <w:p w14:paraId="41AB4A9C" w14:textId="336CEAC1" w:rsidR="002E2D38" w:rsidRPr="00095850" w:rsidRDefault="002E2D38" w:rsidP="002E2D38">
                  <w:pPr>
                    <w:jc w:val="right"/>
                  </w:pPr>
                </w:p>
              </w:tc>
            </w:tr>
            <w:tr w:rsidR="00FC1475" w:rsidRPr="00095850" w14:paraId="34ECA9EC" w14:textId="77777777" w:rsidTr="00883A0E">
              <w:tc>
                <w:tcPr>
                  <w:tcW w:w="9180" w:type="dxa"/>
                </w:tcPr>
                <w:p w14:paraId="3E0F4328" w14:textId="65E38F45" w:rsidR="00FC1475" w:rsidRDefault="00FC1475" w:rsidP="00FC1475">
                  <w:r w:rsidRPr="00821CC7">
                    <w:t>PHM 6994: Intro. to Healthcare &amp; Technology I</w:t>
                  </w:r>
                </w:p>
              </w:tc>
              <w:tc>
                <w:tcPr>
                  <w:tcW w:w="1520" w:type="dxa"/>
                </w:tcPr>
                <w:p w14:paraId="6A9017C4" w14:textId="2E87309E" w:rsidR="00FC1475" w:rsidRDefault="00FC1475" w:rsidP="00FC1475">
                  <w:pPr>
                    <w:jc w:val="right"/>
                  </w:pPr>
                  <w:r w:rsidRPr="0071776D">
                    <w:t>Fall 2014</w:t>
                  </w:r>
                  <w:r>
                    <w:t xml:space="preserve">    </w:t>
                  </w:r>
                </w:p>
              </w:tc>
            </w:tr>
            <w:tr w:rsidR="00FC1475" w:rsidRPr="00095850" w14:paraId="5064954D" w14:textId="77777777" w:rsidTr="00883A0E">
              <w:tc>
                <w:tcPr>
                  <w:tcW w:w="9180" w:type="dxa"/>
                </w:tcPr>
                <w:p w14:paraId="3B946723" w14:textId="318E1E52" w:rsidR="00FC1475" w:rsidRDefault="00FC1475" w:rsidP="00FC1475">
                  <w:r w:rsidRPr="00821CC7">
                    <w:lastRenderedPageBreak/>
                    <w:t>PHM 6994: Intro. to Healthcare &amp; Technology II</w:t>
                  </w:r>
                </w:p>
              </w:tc>
              <w:tc>
                <w:tcPr>
                  <w:tcW w:w="1520" w:type="dxa"/>
                </w:tcPr>
                <w:p w14:paraId="474580A2" w14:textId="0CC9B76A" w:rsidR="00FC1475" w:rsidRDefault="00FC1475" w:rsidP="00FC1475">
                  <w:pPr>
                    <w:jc w:val="right"/>
                  </w:pPr>
                </w:p>
              </w:tc>
            </w:tr>
            <w:tr w:rsidR="002E2D38" w:rsidRPr="00095850" w14:paraId="5762A276" w14:textId="77777777" w:rsidTr="00883A0E">
              <w:tc>
                <w:tcPr>
                  <w:tcW w:w="9180" w:type="dxa"/>
                </w:tcPr>
                <w:p w14:paraId="7574BC51" w14:textId="27D48567" w:rsidR="002E2D38" w:rsidRDefault="0071776D" w:rsidP="0054552D">
                  <w:r>
                    <w:t>Updated</w:t>
                  </w:r>
                  <w:r w:rsidRPr="004F1B0D">
                    <w:t xml:space="preserve"> and taught </w:t>
                  </w:r>
                  <w:r>
                    <w:t xml:space="preserve">two </w:t>
                  </w:r>
                  <w:r w:rsidRPr="004F1B0D">
                    <w:t xml:space="preserve">original </w:t>
                  </w:r>
                  <w:r>
                    <w:t>courses</w:t>
                  </w:r>
                  <w:r w:rsidRPr="004F1B0D">
                    <w:t xml:space="preserve"> covering </w:t>
                  </w:r>
                  <w:r>
                    <w:t>Introductions to Health Information Technology and Management S</w:t>
                  </w:r>
                  <w:r w:rsidRPr="00D7704E">
                    <w:t>ystems</w:t>
                  </w:r>
                  <w:r w:rsidR="00FC1475">
                    <w:t>, which prepare students for CAHIMS certification</w:t>
                  </w:r>
                  <w:r>
                    <w:t>. Average student evaluation for teaching: 5.27/6. Student Advisor (10 graduate students).</w:t>
                  </w:r>
                </w:p>
              </w:tc>
              <w:tc>
                <w:tcPr>
                  <w:tcW w:w="1520" w:type="dxa"/>
                </w:tcPr>
                <w:p w14:paraId="1A695EB2" w14:textId="6696C18C" w:rsidR="002E2D38" w:rsidRDefault="002E2D38" w:rsidP="002E2D38">
                  <w:pPr>
                    <w:jc w:val="right"/>
                  </w:pPr>
                </w:p>
              </w:tc>
            </w:tr>
            <w:tr w:rsidR="002E2D38" w:rsidRPr="00095850" w14:paraId="22406707" w14:textId="77777777" w:rsidTr="00883A0E">
              <w:tc>
                <w:tcPr>
                  <w:tcW w:w="9180" w:type="dxa"/>
                </w:tcPr>
                <w:p w14:paraId="7DFF73DD" w14:textId="77777777" w:rsidR="002E2D38" w:rsidRDefault="002E2D38" w:rsidP="003752B1"/>
              </w:tc>
              <w:tc>
                <w:tcPr>
                  <w:tcW w:w="1520" w:type="dxa"/>
                </w:tcPr>
                <w:p w14:paraId="4C0CCDCF" w14:textId="77777777" w:rsidR="002E2D38" w:rsidRDefault="002E2D38" w:rsidP="002E2D38">
                  <w:pPr>
                    <w:jc w:val="right"/>
                  </w:pPr>
                </w:p>
              </w:tc>
            </w:tr>
            <w:tr w:rsidR="00FC1475" w:rsidRPr="00095850" w14:paraId="67CC0B3E" w14:textId="77777777" w:rsidTr="00883A0E">
              <w:tc>
                <w:tcPr>
                  <w:tcW w:w="9180" w:type="dxa"/>
                </w:tcPr>
                <w:p w14:paraId="49590AEB" w14:textId="3DE2E5A9" w:rsidR="00FC1475" w:rsidRDefault="00FC1475" w:rsidP="00FC1475">
                  <w:r w:rsidRPr="00310DA3">
                    <w:t>PHM 6994 (Section 2): Special Topics in Info Mgt.</w:t>
                  </w:r>
                </w:p>
              </w:tc>
              <w:tc>
                <w:tcPr>
                  <w:tcW w:w="1520" w:type="dxa"/>
                </w:tcPr>
                <w:p w14:paraId="7804B621" w14:textId="460FB0E1" w:rsidR="00FC1475" w:rsidRDefault="00FC1475" w:rsidP="00FC1475">
                  <w:pPr>
                    <w:jc w:val="right"/>
                  </w:pPr>
                  <w:r w:rsidRPr="0071776D">
                    <w:t>Spring 2014</w:t>
                  </w:r>
                </w:p>
              </w:tc>
            </w:tr>
            <w:tr w:rsidR="00FC1475" w:rsidRPr="00095850" w14:paraId="2FC47539" w14:textId="77777777" w:rsidTr="00883A0E">
              <w:tc>
                <w:tcPr>
                  <w:tcW w:w="9180" w:type="dxa"/>
                </w:tcPr>
                <w:p w14:paraId="5B3DB068" w14:textId="58439187" w:rsidR="00FC1475" w:rsidRDefault="00FC1475" w:rsidP="00FC1475">
                  <w:r w:rsidRPr="00310DA3">
                    <w:t>PHM 6994 (Section 4): Special Topics in Info Mgt.</w:t>
                  </w:r>
                </w:p>
              </w:tc>
              <w:tc>
                <w:tcPr>
                  <w:tcW w:w="1520" w:type="dxa"/>
                </w:tcPr>
                <w:p w14:paraId="68A57D4A" w14:textId="5A7F1488" w:rsidR="00FC1475" w:rsidRDefault="00FC1475" w:rsidP="00FC1475">
                  <w:pPr>
                    <w:jc w:val="right"/>
                  </w:pPr>
                </w:p>
              </w:tc>
            </w:tr>
            <w:tr w:rsidR="002E2D38" w:rsidRPr="00095850" w14:paraId="2BAD7972" w14:textId="77777777" w:rsidTr="00883A0E">
              <w:tc>
                <w:tcPr>
                  <w:tcW w:w="9180" w:type="dxa"/>
                </w:tcPr>
                <w:p w14:paraId="7A1E328B" w14:textId="77777777" w:rsidR="00BC32F5" w:rsidRDefault="0071776D" w:rsidP="0054552D">
                  <w:r w:rsidRPr="004F1B0D">
                    <w:t xml:space="preserve">Designed and taught </w:t>
                  </w:r>
                  <w:r>
                    <w:t xml:space="preserve">two (of four) </w:t>
                  </w:r>
                  <w:r w:rsidRPr="004F1B0D">
                    <w:t xml:space="preserve">original </w:t>
                  </w:r>
                  <w:r>
                    <w:t>courses</w:t>
                  </w:r>
                  <w:r w:rsidRPr="004F1B0D">
                    <w:t xml:space="preserve"> covering </w:t>
                  </w:r>
                  <w:r>
                    <w:t>Introductions to Health Information Technology a</w:t>
                  </w:r>
                </w:p>
                <w:p w14:paraId="5364F99D" w14:textId="7385F1A8" w:rsidR="002E2D38" w:rsidRDefault="0071776D" w:rsidP="0054552D">
                  <w:r>
                    <w:t>nd Management S</w:t>
                  </w:r>
                  <w:r w:rsidRPr="00D7704E">
                    <w:t>ystems</w:t>
                  </w:r>
                  <w:r w:rsidR="0054552D">
                    <w:t>, which prepare students for CAHIMS certification</w:t>
                  </w:r>
                  <w:r w:rsidR="0054552D" w:rsidRPr="00FC1475">
                    <w:t>.</w:t>
                  </w:r>
                  <w:r>
                    <w:t xml:space="preserve"> Average student evaluation for teaching: 5.09/6. </w:t>
                  </w:r>
                  <w:r w:rsidR="0054552D">
                    <w:t xml:space="preserve">Vanderbilt University Medical Center Pharmacy Informatics </w:t>
                  </w:r>
                  <w:r>
                    <w:t>Resident Teaching Certificate Mentor, Student Advisor (10 graduate students)</w:t>
                  </w:r>
                </w:p>
              </w:tc>
              <w:tc>
                <w:tcPr>
                  <w:tcW w:w="1520" w:type="dxa"/>
                </w:tcPr>
                <w:p w14:paraId="63C8DC04" w14:textId="585403BC" w:rsidR="002E2D38" w:rsidRDefault="002E2D38" w:rsidP="002E2D38">
                  <w:pPr>
                    <w:jc w:val="right"/>
                  </w:pPr>
                </w:p>
              </w:tc>
            </w:tr>
            <w:tr w:rsidR="002E2D38" w:rsidRPr="00095850" w14:paraId="30DD06D5" w14:textId="77777777" w:rsidTr="00883A0E">
              <w:tc>
                <w:tcPr>
                  <w:tcW w:w="9180" w:type="dxa"/>
                </w:tcPr>
                <w:p w14:paraId="3918C4C9" w14:textId="77777777" w:rsidR="002E2D38" w:rsidRDefault="002E2D38" w:rsidP="003752B1"/>
              </w:tc>
              <w:tc>
                <w:tcPr>
                  <w:tcW w:w="1520" w:type="dxa"/>
                </w:tcPr>
                <w:p w14:paraId="0642199B" w14:textId="77777777" w:rsidR="002E2D38" w:rsidRDefault="002E2D38" w:rsidP="002E2D38">
                  <w:pPr>
                    <w:jc w:val="right"/>
                  </w:pPr>
                </w:p>
              </w:tc>
            </w:tr>
            <w:tr w:rsidR="0054552D" w:rsidRPr="00095850" w14:paraId="29C02A29" w14:textId="77777777" w:rsidTr="00883A0E">
              <w:tc>
                <w:tcPr>
                  <w:tcW w:w="9180" w:type="dxa"/>
                </w:tcPr>
                <w:p w14:paraId="179C08CF" w14:textId="0261F386" w:rsidR="0054552D" w:rsidRDefault="0054552D" w:rsidP="003752B1">
                  <w:r>
                    <w:t>PHM 6255</w:t>
                  </w:r>
                  <w:r w:rsidRPr="0071776D">
                    <w:t>: PHM Practice Experience III</w:t>
                  </w:r>
                </w:p>
              </w:tc>
              <w:tc>
                <w:tcPr>
                  <w:tcW w:w="1520" w:type="dxa"/>
                </w:tcPr>
                <w:p w14:paraId="580A99EE" w14:textId="77777777" w:rsidR="0054552D" w:rsidRDefault="0054552D" w:rsidP="002E2D38">
                  <w:pPr>
                    <w:jc w:val="right"/>
                  </w:pPr>
                </w:p>
              </w:tc>
            </w:tr>
            <w:tr w:rsidR="002E2D38" w:rsidRPr="00095850" w14:paraId="5E6F3C79" w14:textId="77777777" w:rsidTr="00883A0E">
              <w:tc>
                <w:tcPr>
                  <w:tcW w:w="9180" w:type="dxa"/>
                </w:tcPr>
                <w:p w14:paraId="2A5BE3B6" w14:textId="40C4898C" w:rsidR="002E2D38" w:rsidRDefault="0071776D" w:rsidP="0054552D">
                  <w:r>
                    <w:t>Taught four sections of our</w:t>
                  </w:r>
                  <w:r w:rsidR="0054552D">
                    <w:t xml:space="preserve"> Pharmacy Practice Experience course</w:t>
                  </w:r>
                  <w:r>
                    <w:t xml:space="preserve">. </w:t>
                  </w:r>
                  <w:r w:rsidR="0054552D">
                    <w:t xml:space="preserve">Maintained course sections Web sites. </w:t>
                  </w:r>
                  <w:r>
                    <w:t>Average student evaluation for teaching: 5.14/6.</w:t>
                  </w:r>
                  <w:r w:rsidR="00FC1475">
                    <w:t xml:space="preserve"> </w:t>
                  </w:r>
                </w:p>
              </w:tc>
              <w:tc>
                <w:tcPr>
                  <w:tcW w:w="1520" w:type="dxa"/>
                </w:tcPr>
                <w:p w14:paraId="223B77CA" w14:textId="3C6929CB" w:rsidR="002E2D38" w:rsidRDefault="0071776D" w:rsidP="002E2D38">
                  <w:pPr>
                    <w:jc w:val="right"/>
                  </w:pPr>
                  <w:r w:rsidRPr="0071776D">
                    <w:t>Spring 2014</w:t>
                  </w:r>
                </w:p>
              </w:tc>
            </w:tr>
            <w:tr w:rsidR="002E2D38" w:rsidRPr="00095850" w14:paraId="18792638" w14:textId="77777777" w:rsidTr="00883A0E">
              <w:tc>
                <w:tcPr>
                  <w:tcW w:w="9180" w:type="dxa"/>
                </w:tcPr>
                <w:p w14:paraId="6C6FE1B8" w14:textId="77777777" w:rsidR="002E2D38" w:rsidRDefault="002E2D38" w:rsidP="003752B1"/>
              </w:tc>
              <w:tc>
                <w:tcPr>
                  <w:tcW w:w="1520" w:type="dxa"/>
                </w:tcPr>
                <w:p w14:paraId="1B334209" w14:textId="77777777" w:rsidR="002E2D38" w:rsidRDefault="002E2D38" w:rsidP="002E2D38">
                  <w:pPr>
                    <w:jc w:val="right"/>
                  </w:pPr>
                </w:p>
              </w:tc>
            </w:tr>
            <w:tr w:rsidR="002E2D38" w:rsidRPr="00095850" w14:paraId="4A702A91" w14:textId="77777777" w:rsidTr="00883A0E">
              <w:tc>
                <w:tcPr>
                  <w:tcW w:w="9180" w:type="dxa"/>
                </w:tcPr>
                <w:p w14:paraId="7ABBE8BD" w14:textId="17F71FFF" w:rsidR="002E2D38" w:rsidRDefault="0071776D" w:rsidP="003752B1">
                  <w:r>
                    <w:t>Designed and taught original course covering Intermediate Health Information Technology and Management S</w:t>
                  </w:r>
                  <w:r w:rsidRPr="00D7704E">
                    <w:t>ystems</w:t>
                  </w:r>
                  <w:r>
                    <w:t>. Average stude</w:t>
                  </w:r>
                  <w:r w:rsidR="00FC1475">
                    <w:t>nt evaluation for teaching: 5.23</w:t>
                  </w:r>
                  <w:r>
                    <w:t xml:space="preserve">/6. </w:t>
                  </w:r>
                  <w:r w:rsidR="00FC1475">
                    <w:t>Student Advisor (10 graduate students)</w:t>
                  </w:r>
                </w:p>
              </w:tc>
              <w:tc>
                <w:tcPr>
                  <w:tcW w:w="1520" w:type="dxa"/>
                </w:tcPr>
                <w:p w14:paraId="15DC95EC" w14:textId="6AB28D29" w:rsidR="002E2D38" w:rsidRDefault="0071776D" w:rsidP="002E2D38">
                  <w:pPr>
                    <w:jc w:val="right"/>
                  </w:pPr>
                  <w:r w:rsidRPr="0071776D">
                    <w:t>Fall 2013</w:t>
                  </w:r>
                </w:p>
              </w:tc>
            </w:tr>
            <w:tr w:rsidR="00095850" w:rsidRPr="00095850" w14:paraId="5F05E15D" w14:textId="77777777" w:rsidTr="00883A0E">
              <w:tc>
                <w:tcPr>
                  <w:tcW w:w="9180" w:type="dxa"/>
                </w:tcPr>
                <w:p w14:paraId="150FA65E" w14:textId="4D3D28FD" w:rsidR="00095850" w:rsidRPr="00095850" w:rsidRDefault="00095850" w:rsidP="003752B1"/>
              </w:tc>
              <w:tc>
                <w:tcPr>
                  <w:tcW w:w="1520" w:type="dxa"/>
                </w:tcPr>
                <w:p w14:paraId="146E1AC6" w14:textId="04CB6D0D" w:rsidR="00095850" w:rsidRPr="00095850" w:rsidRDefault="00095850" w:rsidP="002E2D38">
                  <w:pPr>
                    <w:jc w:val="right"/>
                  </w:pPr>
                </w:p>
              </w:tc>
            </w:tr>
            <w:tr w:rsidR="00095850" w:rsidRPr="00095850" w14:paraId="741A4DF8" w14:textId="77777777" w:rsidTr="00883A0E">
              <w:tc>
                <w:tcPr>
                  <w:tcW w:w="9180" w:type="dxa"/>
                </w:tcPr>
                <w:p w14:paraId="7FA398E7" w14:textId="45EB7220" w:rsidR="00095850" w:rsidRPr="0054552D" w:rsidRDefault="0054552D" w:rsidP="00FC1475">
                  <w:pPr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Instructor</w:t>
                  </w:r>
                  <w:r w:rsidR="00883A0E">
                    <w:rPr>
                      <w:b/>
                      <w:bCs/>
                    </w:rPr>
                    <w:t>,</w:t>
                  </w:r>
                  <w:r>
                    <w:rPr>
                      <w:b/>
                    </w:rPr>
                    <w:t xml:space="preserve"> non-tenure track, Drake University </w:t>
                  </w:r>
                  <w:r w:rsidRPr="0054552D">
                    <w:rPr>
                      <w:b/>
                    </w:rPr>
                    <w:t>College of Pharmacy &amp; Health Sciences</w:t>
                  </w:r>
                </w:p>
              </w:tc>
              <w:tc>
                <w:tcPr>
                  <w:tcW w:w="1520" w:type="dxa"/>
                </w:tcPr>
                <w:p w14:paraId="422DDA3E" w14:textId="3C42549D" w:rsidR="00095850" w:rsidRPr="00095850" w:rsidRDefault="00095850" w:rsidP="002E2D38">
                  <w:pPr>
                    <w:jc w:val="right"/>
                  </w:pPr>
                </w:p>
              </w:tc>
            </w:tr>
            <w:tr w:rsidR="00095850" w:rsidRPr="00095850" w14:paraId="47733C73" w14:textId="77777777" w:rsidTr="00883A0E">
              <w:tc>
                <w:tcPr>
                  <w:tcW w:w="9180" w:type="dxa"/>
                </w:tcPr>
                <w:p w14:paraId="302E0DF1" w14:textId="0E91F09F" w:rsidR="00095850" w:rsidRPr="00095850" w:rsidRDefault="00095850" w:rsidP="001556A1"/>
              </w:tc>
              <w:tc>
                <w:tcPr>
                  <w:tcW w:w="1520" w:type="dxa"/>
                </w:tcPr>
                <w:p w14:paraId="71D9B149" w14:textId="5E72418A" w:rsidR="00095850" w:rsidRPr="00095850" w:rsidRDefault="00095850" w:rsidP="002E2D38">
                  <w:pPr>
                    <w:jc w:val="right"/>
                  </w:pPr>
                </w:p>
              </w:tc>
            </w:tr>
            <w:tr w:rsidR="00AD4257" w:rsidRPr="00095850" w14:paraId="739C788B" w14:textId="77777777" w:rsidTr="00883A0E">
              <w:tc>
                <w:tcPr>
                  <w:tcW w:w="9180" w:type="dxa"/>
                </w:tcPr>
                <w:p w14:paraId="2AE2D63B" w14:textId="54609883" w:rsidR="00AD4257" w:rsidRPr="00095850" w:rsidRDefault="00AD4257" w:rsidP="00AD4257">
                  <w:r w:rsidRPr="004400A5">
                    <w:rPr>
                      <w:bCs/>
                    </w:rPr>
                    <w:t>Required Pharmacotherapeutics Recitation</w:t>
                  </w:r>
                </w:p>
              </w:tc>
              <w:tc>
                <w:tcPr>
                  <w:tcW w:w="1520" w:type="dxa"/>
                  <w:vMerge w:val="restart"/>
                </w:tcPr>
                <w:p w14:paraId="2A8FD84C" w14:textId="72405657" w:rsidR="00AD4257" w:rsidRPr="00095850" w:rsidRDefault="00AD4257" w:rsidP="00AD4257">
                  <w:pPr>
                    <w:jc w:val="right"/>
                  </w:pPr>
                  <w:r>
                    <w:t>Fall 1996 - Spring 2000</w:t>
                  </w:r>
                </w:p>
                <w:p w14:paraId="5B414FBA" w14:textId="293D2F88" w:rsidR="00AD4257" w:rsidRPr="00095850" w:rsidRDefault="00AD4257" w:rsidP="00AD4257">
                  <w:pPr>
                    <w:jc w:val="right"/>
                  </w:pPr>
                </w:p>
              </w:tc>
            </w:tr>
            <w:tr w:rsidR="00AD4257" w:rsidRPr="00095850" w14:paraId="5541CADF" w14:textId="77777777" w:rsidTr="00883A0E">
              <w:tc>
                <w:tcPr>
                  <w:tcW w:w="9180" w:type="dxa"/>
                </w:tcPr>
                <w:p w14:paraId="26CB520B" w14:textId="18C7B262" w:rsidR="00AD4257" w:rsidRDefault="00AD4257" w:rsidP="00AD4257">
                  <w:r w:rsidRPr="004400A5">
                    <w:rPr>
                      <w:bCs/>
                    </w:rPr>
                    <w:t>Elective in Drug Informatics</w:t>
                  </w:r>
                </w:p>
              </w:tc>
              <w:tc>
                <w:tcPr>
                  <w:tcW w:w="1520" w:type="dxa"/>
                  <w:vMerge/>
                </w:tcPr>
                <w:p w14:paraId="61174869" w14:textId="0BFF7928" w:rsidR="00AD4257" w:rsidRPr="00095850" w:rsidRDefault="00AD4257" w:rsidP="00AD4257">
                  <w:pPr>
                    <w:jc w:val="right"/>
                  </w:pPr>
                </w:p>
              </w:tc>
            </w:tr>
            <w:tr w:rsidR="00AD4257" w:rsidRPr="00095850" w14:paraId="7ADCB465" w14:textId="77777777" w:rsidTr="00883A0E">
              <w:tc>
                <w:tcPr>
                  <w:tcW w:w="9180" w:type="dxa"/>
                </w:tcPr>
                <w:p w14:paraId="5810A7F9" w14:textId="40131672" w:rsidR="00AD4257" w:rsidRDefault="00AD4257" w:rsidP="00AD4257">
                  <w:r w:rsidRPr="004400A5">
                    <w:rPr>
                      <w:bCs/>
                    </w:rPr>
                    <w:t>Internet-Based elective in Drug Informatics</w:t>
                  </w:r>
                </w:p>
              </w:tc>
              <w:tc>
                <w:tcPr>
                  <w:tcW w:w="1520" w:type="dxa"/>
                  <w:vMerge/>
                </w:tcPr>
                <w:p w14:paraId="1208E8EE" w14:textId="0C132028" w:rsidR="00AD4257" w:rsidRPr="00095850" w:rsidRDefault="00AD4257" w:rsidP="00AD4257">
                  <w:pPr>
                    <w:jc w:val="right"/>
                  </w:pPr>
                </w:p>
              </w:tc>
            </w:tr>
            <w:tr w:rsidR="00AD4257" w:rsidRPr="00095850" w14:paraId="1F7B504C" w14:textId="77777777" w:rsidTr="00883A0E">
              <w:tc>
                <w:tcPr>
                  <w:tcW w:w="9180" w:type="dxa"/>
                </w:tcPr>
                <w:p w14:paraId="000180E7" w14:textId="3750D9C6" w:rsidR="00AD4257" w:rsidRDefault="00AD4257" w:rsidP="00AD4257">
                  <w:r w:rsidRPr="004400A5">
                    <w:rPr>
                      <w:bCs/>
                    </w:rPr>
                    <w:t xml:space="preserve">Internet-Based elective in Drug Information </w:t>
                  </w:r>
                </w:p>
              </w:tc>
              <w:tc>
                <w:tcPr>
                  <w:tcW w:w="1520" w:type="dxa"/>
                  <w:vMerge/>
                </w:tcPr>
                <w:p w14:paraId="54BADB49" w14:textId="677A0B32" w:rsidR="00AD4257" w:rsidRPr="00095850" w:rsidRDefault="00AD4257" w:rsidP="00AD4257">
                  <w:pPr>
                    <w:jc w:val="right"/>
                  </w:pPr>
                </w:p>
              </w:tc>
            </w:tr>
            <w:tr w:rsidR="00AD4257" w:rsidRPr="00095850" w14:paraId="6A0A77A2" w14:textId="77777777" w:rsidTr="00883A0E">
              <w:tc>
                <w:tcPr>
                  <w:tcW w:w="9180" w:type="dxa"/>
                </w:tcPr>
                <w:p w14:paraId="58C42D9A" w14:textId="33BF49E9" w:rsidR="00AD4257" w:rsidRDefault="00AD4257" w:rsidP="00AD4257">
                  <w:r w:rsidRPr="004400A5">
                    <w:rPr>
                      <w:bCs/>
                    </w:rPr>
                    <w:t>Required practicum in Drug Informatics</w:t>
                  </w:r>
                </w:p>
              </w:tc>
              <w:tc>
                <w:tcPr>
                  <w:tcW w:w="1520" w:type="dxa"/>
                  <w:vMerge/>
                </w:tcPr>
                <w:p w14:paraId="79165D69" w14:textId="227C2528" w:rsidR="00AD4257" w:rsidRPr="00095850" w:rsidRDefault="00AD4257" w:rsidP="00AD4257">
                  <w:pPr>
                    <w:jc w:val="right"/>
                  </w:pPr>
                </w:p>
              </w:tc>
            </w:tr>
            <w:tr w:rsidR="00095850" w:rsidRPr="00095850" w14:paraId="29C32280" w14:textId="77777777" w:rsidTr="00883A0E">
              <w:tc>
                <w:tcPr>
                  <w:tcW w:w="9180" w:type="dxa"/>
                </w:tcPr>
                <w:p w14:paraId="54C974DD" w14:textId="77777777" w:rsidR="00095850" w:rsidRPr="00095850" w:rsidRDefault="00095850" w:rsidP="003752B1"/>
              </w:tc>
              <w:tc>
                <w:tcPr>
                  <w:tcW w:w="1520" w:type="dxa"/>
                </w:tcPr>
                <w:p w14:paraId="4F95329A" w14:textId="77777777" w:rsidR="00095850" w:rsidRPr="00095850" w:rsidRDefault="00095850" w:rsidP="002E2D38">
                  <w:pPr>
                    <w:jc w:val="right"/>
                  </w:pPr>
                </w:p>
              </w:tc>
            </w:tr>
            <w:tr w:rsidR="00095850" w:rsidRPr="00095850" w14:paraId="6FDD8785" w14:textId="77777777" w:rsidTr="00883A0E">
              <w:tc>
                <w:tcPr>
                  <w:tcW w:w="9180" w:type="dxa"/>
                </w:tcPr>
                <w:p w14:paraId="3E0F5933" w14:textId="608FB6E2" w:rsidR="00095850" w:rsidRPr="00095850" w:rsidRDefault="00FC1475" w:rsidP="003752B1">
                  <w:r w:rsidRPr="00095850">
                    <w:rPr>
                      <w:b/>
                    </w:rPr>
                    <w:t>Assistant Professor</w:t>
                  </w:r>
                  <w:r>
                    <w:rPr>
                      <w:b/>
                    </w:rPr>
                    <w:t xml:space="preserve"> and Informatics Resident</w:t>
                  </w:r>
                  <w:r w:rsidRPr="00095850">
                    <w:rPr>
                      <w:b/>
                    </w:rPr>
                    <w:t xml:space="preserve">, </w:t>
                  </w:r>
                  <w:r>
                    <w:rPr>
                      <w:b/>
                    </w:rPr>
                    <w:t>Creighton</w:t>
                  </w:r>
                  <w:r w:rsidRPr="00095850">
                    <w:rPr>
                      <w:b/>
                    </w:rPr>
                    <w:t xml:space="preserve"> University </w:t>
                  </w:r>
                  <w:r>
                    <w:rPr>
                      <w:b/>
                    </w:rPr>
                    <w:t>School</w:t>
                  </w:r>
                  <w:r w:rsidRPr="00095850">
                    <w:rPr>
                      <w:b/>
                    </w:rPr>
                    <w:t xml:space="preserve"> of Pharmacy</w:t>
                  </w:r>
                </w:p>
              </w:tc>
              <w:tc>
                <w:tcPr>
                  <w:tcW w:w="1520" w:type="dxa"/>
                </w:tcPr>
                <w:p w14:paraId="6DDDC50D" w14:textId="040BD996" w:rsidR="00095850" w:rsidRPr="00095850" w:rsidRDefault="00095850" w:rsidP="002E2D38">
                  <w:pPr>
                    <w:jc w:val="right"/>
                  </w:pPr>
                </w:p>
              </w:tc>
            </w:tr>
            <w:tr w:rsidR="00FC1475" w:rsidRPr="00095850" w14:paraId="589A31B8" w14:textId="77777777" w:rsidTr="00883A0E">
              <w:tc>
                <w:tcPr>
                  <w:tcW w:w="9180" w:type="dxa"/>
                </w:tcPr>
                <w:p w14:paraId="39979EF4" w14:textId="77777777" w:rsidR="00FC1475" w:rsidRDefault="00FC1475" w:rsidP="003752B1">
                  <w:pPr>
                    <w:rPr>
                      <w:b/>
                    </w:rPr>
                  </w:pPr>
                </w:p>
              </w:tc>
              <w:tc>
                <w:tcPr>
                  <w:tcW w:w="1520" w:type="dxa"/>
                </w:tcPr>
                <w:p w14:paraId="08B9BD27" w14:textId="77777777" w:rsidR="00FC1475" w:rsidRDefault="00FC1475" w:rsidP="002E2D38">
                  <w:pPr>
                    <w:jc w:val="right"/>
                  </w:pPr>
                </w:p>
              </w:tc>
            </w:tr>
            <w:tr w:rsidR="00FC1475" w:rsidRPr="00095850" w14:paraId="083E6225" w14:textId="77777777" w:rsidTr="00883A0E">
              <w:tc>
                <w:tcPr>
                  <w:tcW w:w="9180" w:type="dxa"/>
                </w:tcPr>
                <w:p w14:paraId="485C8C47" w14:textId="77B2BEDB" w:rsidR="00FC1475" w:rsidRPr="00AD4257" w:rsidRDefault="00AD4257" w:rsidP="00AD4257">
                  <w:r w:rsidRPr="00AD4257">
                    <w:t>Elective in Drug Informatics</w:t>
                  </w:r>
                </w:p>
              </w:tc>
              <w:tc>
                <w:tcPr>
                  <w:tcW w:w="1520" w:type="dxa"/>
                </w:tcPr>
                <w:p w14:paraId="217E603A" w14:textId="55A6FBE3" w:rsidR="00FC1475" w:rsidRDefault="00AD4257" w:rsidP="002E2D38">
                  <w:pPr>
                    <w:jc w:val="right"/>
                  </w:pPr>
                  <w:r>
                    <w:t>Spring 1996</w:t>
                  </w:r>
                </w:p>
              </w:tc>
            </w:tr>
            <w:tr w:rsidR="00883A0E" w:rsidRPr="00095850" w14:paraId="3E179206" w14:textId="77777777" w:rsidTr="00883A0E">
              <w:tc>
                <w:tcPr>
                  <w:tcW w:w="9180" w:type="dxa"/>
                </w:tcPr>
                <w:p w14:paraId="042B2299" w14:textId="77777777" w:rsidR="00883A0E" w:rsidRPr="00AD4257" w:rsidRDefault="00883A0E" w:rsidP="00AD4257"/>
              </w:tc>
              <w:tc>
                <w:tcPr>
                  <w:tcW w:w="1520" w:type="dxa"/>
                </w:tcPr>
                <w:p w14:paraId="05DB033B" w14:textId="77777777" w:rsidR="00883A0E" w:rsidRDefault="00883A0E" w:rsidP="002E2D38">
                  <w:pPr>
                    <w:jc w:val="right"/>
                  </w:pPr>
                </w:p>
              </w:tc>
            </w:tr>
            <w:tr w:rsidR="00883A0E" w:rsidRPr="00095850" w14:paraId="595C28E5" w14:textId="77777777" w:rsidTr="00883A0E">
              <w:tc>
                <w:tcPr>
                  <w:tcW w:w="9180" w:type="dxa"/>
                </w:tcPr>
                <w:p w14:paraId="74D28D8B" w14:textId="77777777" w:rsidR="00883A0E" w:rsidRDefault="00883A0E" w:rsidP="00AD4257"/>
              </w:tc>
              <w:tc>
                <w:tcPr>
                  <w:tcW w:w="1520" w:type="dxa"/>
                </w:tcPr>
                <w:p w14:paraId="4C8D0741" w14:textId="77777777" w:rsidR="00883A0E" w:rsidRDefault="00883A0E" w:rsidP="002E2D38">
                  <w:pPr>
                    <w:jc w:val="right"/>
                  </w:pPr>
                </w:p>
              </w:tc>
            </w:tr>
          </w:tbl>
          <w:p w14:paraId="34B3FD3F" w14:textId="77777777" w:rsidR="0020638D" w:rsidRDefault="00883A0E" w:rsidP="003752B1">
            <w:pPr>
              <w:rPr>
                <w:b/>
                <w:u w:val="single"/>
              </w:rPr>
            </w:pPr>
            <w:r w:rsidRPr="00883A0E">
              <w:rPr>
                <w:b/>
                <w:u w:val="single"/>
              </w:rPr>
              <w:t>PUBLICATIONS</w:t>
            </w:r>
          </w:p>
          <w:p w14:paraId="242BDCFB" w14:textId="6AD2E86F" w:rsidR="00743D8B" w:rsidRPr="00883A0E" w:rsidRDefault="00743D8B" w:rsidP="003752B1">
            <w:pPr>
              <w:rPr>
                <w:b/>
                <w:u w:val="single"/>
              </w:rPr>
            </w:pPr>
          </w:p>
        </w:tc>
      </w:tr>
      <w:tr w:rsidR="00950C8C" w14:paraId="1808051A" w14:textId="011666DC" w:rsidTr="00B85266">
        <w:trPr>
          <w:tblCellSpacing w:w="15" w:type="dxa"/>
        </w:trPr>
        <w:tc>
          <w:tcPr>
            <w:tcW w:w="9360" w:type="dxa"/>
          </w:tcPr>
          <w:p w14:paraId="4CA7BA1F" w14:textId="1FFBE0EC" w:rsidR="00950C8C" w:rsidRDefault="00950C8C" w:rsidP="00950C8C">
            <w:pPr>
              <w:rPr>
                <w:szCs w:val="22"/>
              </w:rPr>
            </w:pPr>
            <w:r>
              <w:lastRenderedPageBreak/>
              <w:t xml:space="preserve">Forthcoming: </w:t>
            </w:r>
            <w:r w:rsidRPr="00AE4FC1">
              <w:rPr>
                <w:szCs w:val="22"/>
              </w:rPr>
              <w:t>Blash,</w:t>
            </w:r>
            <w:r>
              <w:rPr>
                <w:szCs w:val="22"/>
              </w:rPr>
              <w:t xml:space="preserve"> A., </w:t>
            </w:r>
            <w:r w:rsidRPr="00AE4FC1">
              <w:rPr>
                <w:szCs w:val="22"/>
              </w:rPr>
              <w:t xml:space="preserve"> Saltsman</w:t>
            </w:r>
            <w:r>
              <w:rPr>
                <w:szCs w:val="22"/>
              </w:rPr>
              <w:t xml:space="preserve">, C.L.,  Steil, C. </w:t>
            </w:r>
            <w:r w:rsidRPr="00512FC8">
              <w:rPr>
                <w:szCs w:val="22"/>
              </w:rPr>
              <w:t>A National Survey on the Current Status of Informatics Residency Education in Pharmacy</w:t>
            </w:r>
            <w:r w:rsidR="00143BFD">
              <w:rPr>
                <w:szCs w:val="22"/>
              </w:rPr>
              <w:t>.</w:t>
            </w:r>
            <w:r>
              <w:rPr>
                <w:szCs w:val="22"/>
              </w:rPr>
              <w:t xml:space="preserve"> (2016) </w:t>
            </w:r>
          </w:p>
          <w:p w14:paraId="599C05A3" w14:textId="77777777" w:rsidR="00950C8C" w:rsidRDefault="00950C8C" w:rsidP="00950C8C">
            <w:r w:rsidRPr="00512FC8">
              <w:rPr>
                <w:i/>
                <w:szCs w:val="22"/>
              </w:rPr>
              <w:t>Currents in Pharmacy Teaching and Learning</w:t>
            </w:r>
            <w:r>
              <w:t xml:space="preserve"> </w:t>
            </w:r>
          </w:p>
          <w:p w14:paraId="5495F5EA" w14:textId="18E963D6" w:rsidR="00950C8C" w:rsidRPr="00512FC8" w:rsidRDefault="00950C8C" w:rsidP="00512FC8">
            <w:pPr>
              <w:rPr>
                <w:i/>
                <w:szCs w:val="22"/>
              </w:rPr>
            </w:pPr>
          </w:p>
        </w:tc>
        <w:tc>
          <w:tcPr>
            <w:tcW w:w="1350" w:type="dxa"/>
            <w:gridSpan w:val="2"/>
          </w:tcPr>
          <w:p w14:paraId="5374B919" w14:textId="1E780369" w:rsidR="00950C8C" w:rsidRPr="00950C8C" w:rsidRDefault="00950C8C" w:rsidP="00950C8C">
            <w:pPr>
              <w:jc w:val="right"/>
              <w:rPr>
                <w:szCs w:val="22"/>
              </w:rPr>
            </w:pPr>
            <w:r w:rsidRPr="00950C8C">
              <w:rPr>
                <w:szCs w:val="22"/>
              </w:rPr>
              <w:t>2016</w:t>
            </w:r>
          </w:p>
        </w:tc>
      </w:tr>
      <w:tr w:rsidR="00950C8C" w14:paraId="6499F59A" w14:textId="62F2E49D" w:rsidTr="00B85266">
        <w:trPr>
          <w:tblCellSpacing w:w="15" w:type="dxa"/>
        </w:trPr>
        <w:tc>
          <w:tcPr>
            <w:tcW w:w="9360" w:type="dxa"/>
          </w:tcPr>
          <w:p w14:paraId="2E7650CD" w14:textId="78AFD3AB" w:rsidR="00950C8C" w:rsidRDefault="00950C8C" w:rsidP="00950C8C">
            <w:pPr>
              <w:rPr>
                <w:szCs w:val="22"/>
              </w:rPr>
            </w:pPr>
            <w:r>
              <w:t xml:space="preserve">Forthcoming: </w:t>
            </w:r>
            <w:r w:rsidRPr="00AE4FC1">
              <w:rPr>
                <w:szCs w:val="22"/>
              </w:rPr>
              <w:t>Blash,</w:t>
            </w:r>
            <w:r>
              <w:rPr>
                <w:szCs w:val="22"/>
              </w:rPr>
              <w:t xml:space="preserve"> A., </w:t>
            </w:r>
            <w:r w:rsidRPr="00AE4FC1">
              <w:rPr>
                <w:szCs w:val="22"/>
              </w:rPr>
              <w:t xml:space="preserve"> Saltsman</w:t>
            </w:r>
            <w:r>
              <w:rPr>
                <w:szCs w:val="22"/>
              </w:rPr>
              <w:t xml:space="preserve">, C.L.,  Steil, C. </w:t>
            </w:r>
            <w:r w:rsidRPr="00512FC8">
              <w:rPr>
                <w:szCs w:val="22"/>
              </w:rPr>
              <w:t>Standardization of Voluntary Medication Error Reporting Data in the US</w:t>
            </w:r>
            <w:r w:rsidR="00143BFD">
              <w:rPr>
                <w:szCs w:val="22"/>
              </w:rPr>
              <w:t>.</w:t>
            </w:r>
            <w:r>
              <w:rPr>
                <w:szCs w:val="22"/>
              </w:rPr>
              <w:t xml:space="preserve"> (2015) </w:t>
            </w:r>
          </w:p>
          <w:p w14:paraId="585F8C65" w14:textId="0C06A623" w:rsidR="00950C8C" w:rsidRDefault="00950C8C" w:rsidP="00950C8C">
            <w:r w:rsidRPr="00512FC8">
              <w:rPr>
                <w:i/>
                <w:szCs w:val="22"/>
              </w:rPr>
              <w:t>AJHP</w:t>
            </w:r>
          </w:p>
        </w:tc>
        <w:tc>
          <w:tcPr>
            <w:tcW w:w="1350" w:type="dxa"/>
            <w:gridSpan w:val="2"/>
          </w:tcPr>
          <w:p w14:paraId="1B393C5F" w14:textId="0A8AF554" w:rsidR="00950C8C" w:rsidRDefault="00CA00D5" w:rsidP="00CA00D5">
            <w:pPr>
              <w:jc w:val="right"/>
            </w:pPr>
            <w:r>
              <w:t>2015</w:t>
            </w:r>
          </w:p>
        </w:tc>
      </w:tr>
      <w:tr w:rsidR="00143BFD" w14:paraId="3C4A0A98" w14:textId="1AD2FF39" w:rsidTr="00B85266">
        <w:trPr>
          <w:tblCellSpacing w:w="15" w:type="dxa"/>
        </w:trPr>
        <w:tc>
          <w:tcPr>
            <w:tcW w:w="9450" w:type="dxa"/>
            <w:gridSpan w:val="2"/>
          </w:tcPr>
          <w:p w14:paraId="5A09929A" w14:textId="7E788A24" w:rsidR="00143BFD" w:rsidRDefault="00143BFD" w:rsidP="00143BFD">
            <w:pPr>
              <w:keepLines/>
              <w:pageBreakBefore/>
              <w:spacing w:after="240"/>
            </w:pPr>
            <w:r>
              <w:lastRenderedPageBreak/>
              <w:t xml:space="preserve">Blash, A Evaluating Clinical Studies. (2000)                                                                          </w:t>
            </w:r>
            <w:r w:rsidRPr="00143BFD">
              <w:rPr>
                <w:i/>
              </w:rPr>
              <w:t>Journal of the Iowa Pharmacy Association</w:t>
            </w:r>
          </w:p>
        </w:tc>
        <w:tc>
          <w:tcPr>
            <w:tcW w:w="1260" w:type="dxa"/>
          </w:tcPr>
          <w:p w14:paraId="2B95DF89" w14:textId="212F9425" w:rsidR="00143BFD" w:rsidRDefault="00143BFD" w:rsidP="00143BFD">
            <w:pPr>
              <w:spacing w:after="240"/>
              <w:jc w:val="right"/>
            </w:pPr>
            <w:r>
              <w:t>2000</w:t>
            </w:r>
          </w:p>
        </w:tc>
      </w:tr>
      <w:tr w:rsidR="00143BFD" w14:paraId="50D83FED" w14:textId="6125A801" w:rsidTr="00B85266">
        <w:trPr>
          <w:tblCellSpacing w:w="15" w:type="dxa"/>
        </w:trPr>
        <w:tc>
          <w:tcPr>
            <w:tcW w:w="9450" w:type="dxa"/>
            <w:gridSpan w:val="2"/>
          </w:tcPr>
          <w:p w14:paraId="4543B089" w14:textId="27C33A1A" w:rsidR="00143BFD" w:rsidRDefault="00143BFD" w:rsidP="00E9578D">
            <w:pPr>
              <w:spacing w:after="240"/>
            </w:pPr>
            <w:r>
              <w:t xml:space="preserve">Blash, A, Computer Aided Instruction, A Student's Perspective, (2000)                          </w:t>
            </w:r>
            <w:r w:rsidR="00E9578D">
              <w:t xml:space="preserve"> </w:t>
            </w:r>
            <w:r>
              <w:t xml:space="preserve">     </w:t>
            </w:r>
            <w:r>
              <w:rPr>
                <w:i/>
                <w:iCs/>
              </w:rPr>
              <w:t>JAPhA</w:t>
            </w:r>
            <w:r w:rsidR="00E9578D">
              <w:rPr>
                <w:i/>
                <w:iCs/>
              </w:rPr>
              <w:t xml:space="preserve"> </w:t>
            </w:r>
          </w:p>
        </w:tc>
        <w:tc>
          <w:tcPr>
            <w:tcW w:w="1260" w:type="dxa"/>
          </w:tcPr>
          <w:p w14:paraId="7CAB0DF8" w14:textId="0ECD5869" w:rsidR="00143BFD" w:rsidRDefault="00143BFD" w:rsidP="00143BFD">
            <w:pPr>
              <w:spacing w:after="240"/>
              <w:jc w:val="right"/>
            </w:pPr>
            <w:r>
              <w:t>2000</w:t>
            </w:r>
          </w:p>
        </w:tc>
      </w:tr>
      <w:tr w:rsidR="00143BFD" w14:paraId="67506494" w14:textId="7E904266" w:rsidTr="00316553">
        <w:trPr>
          <w:trHeight w:val="852"/>
          <w:tblCellSpacing w:w="15" w:type="dxa"/>
        </w:trPr>
        <w:tc>
          <w:tcPr>
            <w:tcW w:w="9450" w:type="dxa"/>
            <w:gridSpan w:val="2"/>
          </w:tcPr>
          <w:p w14:paraId="2EFE27FA" w14:textId="7920D356" w:rsidR="00143BFD" w:rsidRDefault="00143BFD" w:rsidP="00143BFD">
            <w:pPr>
              <w:spacing w:after="240"/>
            </w:pPr>
            <w:r>
              <w:t xml:space="preserve">Blash, A, The Internet: An Illustrated Primer, (1998) </w:t>
            </w:r>
            <w:r w:rsidR="00E9578D">
              <w:t xml:space="preserve">                                                                </w:t>
            </w:r>
            <w:r>
              <w:rPr>
                <w:i/>
                <w:iCs/>
              </w:rPr>
              <w:t>Calif.  Jrnl. Health-System Pharmacy</w:t>
            </w:r>
          </w:p>
        </w:tc>
        <w:tc>
          <w:tcPr>
            <w:tcW w:w="1260" w:type="dxa"/>
          </w:tcPr>
          <w:p w14:paraId="7F503804" w14:textId="77B21FC8" w:rsidR="00143BFD" w:rsidRDefault="00143BFD" w:rsidP="00143BFD">
            <w:pPr>
              <w:spacing w:after="240"/>
              <w:jc w:val="right"/>
            </w:pPr>
            <w:r>
              <w:t>1998</w:t>
            </w:r>
          </w:p>
        </w:tc>
      </w:tr>
      <w:tr w:rsidR="00743D8B" w14:paraId="423669CB" w14:textId="77777777" w:rsidTr="00B85266">
        <w:trPr>
          <w:tblCellSpacing w:w="15" w:type="dxa"/>
        </w:trPr>
        <w:tc>
          <w:tcPr>
            <w:tcW w:w="10740" w:type="dxa"/>
            <w:gridSpan w:val="3"/>
          </w:tcPr>
          <w:p w14:paraId="43A59448" w14:textId="606E6DAD" w:rsidR="00743D8B" w:rsidRPr="00743D8B" w:rsidRDefault="00743D8B" w:rsidP="00743D8B">
            <w:pPr>
              <w:rPr>
                <w:b/>
                <w:u w:val="single"/>
              </w:rPr>
            </w:pPr>
            <w:r w:rsidRPr="00743D8B">
              <w:rPr>
                <w:b/>
                <w:u w:val="single"/>
              </w:rPr>
              <w:t>PRESENTATIONS</w:t>
            </w:r>
          </w:p>
        </w:tc>
      </w:tr>
      <w:tr w:rsidR="00D702A3" w14:paraId="76E41CBC" w14:textId="77777777" w:rsidTr="00B85266">
        <w:trPr>
          <w:tblCellSpacing w:w="15" w:type="dxa"/>
        </w:trPr>
        <w:tc>
          <w:tcPr>
            <w:tcW w:w="10740" w:type="dxa"/>
            <w:gridSpan w:val="3"/>
          </w:tcPr>
          <w:p w14:paraId="52D956CF" w14:textId="77777777" w:rsidR="00D702A3" w:rsidRPr="00743D8B" w:rsidRDefault="00D702A3" w:rsidP="00743D8B">
            <w:pPr>
              <w:rPr>
                <w:b/>
                <w:u w:val="single"/>
              </w:rPr>
            </w:pPr>
          </w:p>
        </w:tc>
      </w:tr>
      <w:tr w:rsidR="00E0276F" w14:paraId="0F43896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89657CE" w14:textId="7BD2F31C" w:rsidR="00E0276F" w:rsidRDefault="00E0276F" w:rsidP="00D5189C">
            <w:r>
              <w:t xml:space="preserve">Ficzere CH, Hagan A, Hill K, Ness GL, Blash A. </w:t>
            </w:r>
            <w:r w:rsidR="00D5189C">
              <w:t>“</w:t>
            </w:r>
            <w:r>
              <w:t>Evaluating Reading Levels</w:t>
            </w:r>
            <w:r w:rsidR="00D5189C">
              <w:t xml:space="preserve"> of First, Second, and Third Year Pharmacy Students Compared to the Reading Level of Primary Literature” Poster presented at </w:t>
            </w:r>
            <w:r w:rsidR="00C737BA">
              <w:t>American</w:t>
            </w:r>
            <w:r w:rsidR="00D5189C">
              <w:t xml:space="preserve"> Association of Colleges of Pharmacy Annual Meeting, National Harbor, MD</w:t>
            </w:r>
          </w:p>
          <w:p w14:paraId="5C6E96E2" w14:textId="5C2AFF70" w:rsidR="00D5189C" w:rsidRDefault="00D5189C" w:rsidP="00D5189C"/>
        </w:tc>
        <w:tc>
          <w:tcPr>
            <w:tcW w:w="1260" w:type="dxa"/>
          </w:tcPr>
          <w:p w14:paraId="199F4C6C" w14:textId="57BD9C43" w:rsidR="00E0276F" w:rsidRDefault="00D5189C" w:rsidP="00E9578D">
            <w:pPr>
              <w:jc w:val="right"/>
            </w:pPr>
            <w:r>
              <w:t>2015</w:t>
            </w:r>
          </w:p>
        </w:tc>
      </w:tr>
      <w:tr w:rsidR="00E9578D" w14:paraId="023C8803" w14:textId="1ACCBA19" w:rsidTr="00B85266">
        <w:trPr>
          <w:tblCellSpacing w:w="15" w:type="dxa"/>
        </w:trPr>
        <w:tc>
          <w:tcPr>
            <w:tcW w:w="9450" w:type="dxa"/>
            <w:gridSpan w:val="2"/>
          </w:tcPr>
          <w:p w14:paraId="6C0E3F72" w14:textId="560BFF3C" w:rsidR="00E9578D" w:rsidRDefault="00E9578D" w:rsidP="00E9578D">
            <w:r>
              <w:t xml:space="preserve">“Knowledge Management Requirements in Informatics: Are You on the Road to Compliance – Or Is Your Head in the Sand?” presented at </w:t>
            </w:r>
            <w:r w:rsidR="002044E4">
              <w:t>American Society of Health System Pharmacists (</w:t>
            </w:r>
            <w:r>
              <w:t>ASHP</w:t>
            </w:r>
            <w:r w:rsidR="002044E4">
              <w:t>)</w:t>
            </w:r>
            <w:r w:rsidRPr="00E9578D">
              <w:t xml:space="preserve"> Summer Meeting Informatics Institute</w:t>
            </w:r>
            <w:r>
              <w:t xml:space="preserve">, </w:t>
            </w:r>
            <w:r w:rsidRPr="00E9578D">
              <w:t>Las Vegas, N</w:t>
            </w:r>
            <w:r w:rsidR="00D5189C">
              <w:t>V</w:t>
            </w:r>
            <w:r w:rsidRPr="00E9578D">
              <w:t>.</w:t>
            </w:r>
          </w:p>
          <w:p w14:paraId="3C28BF37" w14:textId="08CBBF4C" w:rsidR="00E9578D" w:rsidRDefault="00E9578D" w:rsidP="00E9578D"/>
        </w:tc>
        <w:tc>
          <w:tcPr>
            <w:tcW w:w="1260" w:type="dxa"/>
          </w:tcPr>
          <w:p w14:paraId="3B0C1F02" w14:textId="68F554CB" w:rsidR="00E9578D" w:rsidRDefault="00E9578D" w:rsidP="00E9578D">
            <w:pPr>
              <w:jc w:val="right"/>
            </w:pPr>
            <w:r>
              <w:t>2014</w:t>
            </w:r>
          </w:p>
        </w:tc>
      </w:tr>
      <w:tr w:rsidR="00E9578D" w14:paraId="2B06DD8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5F388A03" w14:textId="630E72B1" w:rsidR="00E9578D" w:rsidRDefault="00E9578D" w:rsidP="00E9578D">
            <w:pPr>
              <w:spacing w:after="240"/>
            </w:pPr>
            <w:r>
              <w:t>“</w:t>
            </w:r>
            <w:r w:rsidRPr="008F3020">
              <w:t>Clinicians and Database Administrators in cars getting Coffee</w:t>
            </w:r>
            <w:r>
              <w:t xml:space="preserve">, Learning to speak each other’s language” presented at </w:t>
            </w:r>
            <w:r w:rsidR="002044E4">
              <w:t>Healthcare Information Management Systems Society (</w:t>
            </w:r>
            <w:r>
              <w:t>HIMSS</w:t>
            </w:r>
            <w:r w:rsidR="002044E4">
              <w:t>)</w:t>
            </w:r>
            <w:r>
              <w:t xml:space="preserve"> Summit of the Southeast Healthcare Technology Conference, Nashville, TN  </w:t>
            </w:r>
          </w:p>
        </w:tc>
        <w:tc>
          <w:tcPr>
            <w:tcW w:w="1260" w:type="dxa"/>
          </w:tcPr>
          <w:p w14:paraId="4E659B62" w14:textId="1503492A" w:rsidR="00E9578D" w:rsidRDefault="00E9578D" w:rsidP="00E9578D">
            <w:pPr>
              <w:jc w:val="right"/>
            </w:pPr>
            <w:r>
              <w:t>2014</w:t>
            </w:r>
          </w:p>
        </w:tc>
      </w:tr>
      <w:tr w:rsidR="00E9578D" w14:paraId="0D4EC87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389156B" w14:textId="2DBFF28B" w:rsidR="00E9578D" w:rsidRDefault="00E9578D" w:rsidP="00E9578D">
            <w:pPr>
              <w:spacing w:after="240"/>
            </w:pPr>
            <w:r>
              <w:t>“What is Pharmacy Informatics” presented on the Healthcare Corporation of America (HCA) Hospital HealthStream Learning Network, available on demand at 167 hospitals globally</w:t>
            </w:r>
            <w:r w:rsidR="000C0D26">
              <w:t>, Nashville, TN</w:t>
            </w:r>
          </w:p>
          <w:p w14:paraId="6925391C" w14:textId="19EEA6FE" w:rsidR="00E9578D" w:rsidRDefault="00E9578D" w:rsidP="00743D8B"/>
        </w:tc>
        <w:tc>
          <w:tcPr>
            <w:tcW w:w="1260" w:type="dxa"/>
          </w:tcPr>
          <w:p w14:paraId="540CE234" w14:textId="051D8374" w:rsidR="00E9578D" w:rsidRDefault="00E9578D" w:rsidP="00E9578D">
            <w:pPr>
              <w:jc w:val="right"/>
            </w:pPr>
            <w:r>
              <w:t>2014</w:t>
            </w:r>
          </w:p>
        </w:tc>
      </w:tr>
      <w:tr w:rsidR="00E9578D" w14:paraId="511F1D8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74A6AAF" w14:textId="291535DC" w:rsidR="00E9578D" w:rsidRDefault="00E9578D" w:rsidP="00E9578D">
            <w:r>
              <w:t>“</w:t>
            </w:r>
            <w:r w:rsidRPr="00F51FEF">
              <w:t>Order Source Refresher Education</w:t>
            </w:r>
            <w:r>
              <w:t>” presented on the Healthcare Corporation of America (HCA) Hospital HealthStream Learning Network, available on demand at 167 hospitals globally</w:t>
            </w:r>
            <w:r w:rsidR="000C0D26">
              <w:t>, Nashville, TN</w:t>
            </w:r>
          </w:p>
          <w:p w14:paraId="5F91A793" w14:textId="3F5DED79" w:rsidR="00375215" w:rsidRDefault="00375215" w:rsidP="00E9578D"/>
        </w:tc>
        <w:tc>
          <w:tcPr>
            <w:tcW w:w="1260" w:type="dxa"/>
          </w:tcPr>
          <w:p w14:paraId="71D69BAD" w14:textId="116C152D" w:rsidR="00E9578D" w:rsidRDefault="00E9578D" w:rsidP="00E9578D">
            <w:pPr>
              <w:jc w:val="right"/>
            </w:pPr>
            <w:r>
              <w:t>2014</w:t>
            </w:r>
          </w:p>
        </w:tc>
      </w:tr>
      <w:tr w:rsidR="00E9578D" w14:paraId="6A9C31C4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CEB7438" w14:textId="5A203A38" w:rsidR="00375215" w:rsidRDefault="00375215" w:rsidP="00375215">
            <w:pPr>
              <w:spacing w:after="240"/>
            </w:pPr>
            <w:r>
              <w:t xml:space="preserve">“Informatics and Pharmacy” </w:t>
            </w:r>
            <w:r w:rsidR="000C0D26">
              <w:t xml:space="preserve">guest speaker, </w:t>
            </w:r>
            <w:r w:rsidR="002044E4" w:rsidRPr="002044E4">
              <w:t>panel discussion during the Belmont University</w:t>
            </w:r>
            <w:r w:rsidR="002044E4">
              <w:t xml:space="preserve"> College of Pharmacy</w:t>
            </w:r>
            <w:r w:rsidR="002044E4" w:rsidRPr="002044E4">
              <w:t xml:space="preserve"> Dean’s Hour Course</w:t>
            </w:r>
            <w:r w:rsidR="000C0D26">
              <w:t>, Nashville, TN</w:t>
            </w:r>
          </w:p>
          <w:p w14:paraId="6AA1BA1E" w14:textId="77777777" w:rsidR="00E9578D" w:rsidRDefault="00E9578D" w:rsidP="00743D8B"/>
        </w:tc>
        <w:tc>
          <w:tcPr>
            <w:tcW w:w="1260" w:type="dxa"/>
          </w:tcPr>
          <w:p w14:paraId="596DF6A6" w14:textId="210558B8" w:rsidR="00E9578D" w:rsidRDefault="00375215" w:rsidP="00375215">
            <w:pPr>
              <w:jc w:val="right"/>
            </w:pPr>
            <w:r>
              <w:t>2014</w:t>
            </w:r>
          </w:p>
        </w:tc>
      </w:tr>
      <w:tr w:rsidR="00E9578D" w14:paraId="6888C1AB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9B6191F" w14:textId="677CFE79" w:rsidR="00E9578D" w:rsidRDefault="002044E4" w:rsidP="00743D8B">
            <w:r>
              <w:t>“</w:t>
            </w:r>
            <w:r w:rsidRPr="008F3020">
              <w:t>Meaningful Use: Stages 1, 2, and 3 Decoded</w:t>
            </w:r>
            <w:r>
              <w:t xml:space="preserve">” </w:t>
            </w:r>
            <w:r w:rsidR="000C0D26" w:rsidRPr="000C0D26">
              <w:t>presented at Healthcare Information Management Systems Society (HIMSS) Summit of the Southeast Healthcare Technology Conference, Nashville, TN</w:t>
            </w:r>
          </w:p>
          <w:p w14:paraId="052E28E3" w14:textId="48582CA9" w:rsidR="002044E4" w:rsidRDefault="002044E4" w:rsidP="00743D8B"/>
        </w:tc>
        <w:tc>
          <w:tcPr>
            <w:tcW w:w="1260" w:type="dxa"/>
          </w:tcPr>
          <w:p w14:paraId="56E34988" w14:textId="4799DB74" w:rsidR="00E9578D" w:rsidRDefault="002044E4" w:rsidP="002044E4">
            <w:pPr>
              <w:jc w:val="right"/>
            </w:pPr>
            <w:r>
              <w:t>2013</w:t>
            </w:r>
          </w:p>
        </w:tc>
      </w:tr>
      <w:tr w:rsidR="00E9578D" w14:paraId="2CB757C0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59EEB046" w14:textId="77777777" w:rsidR="00E9578D" w:rsidRDefault="002044E4" w:rsidP="002044E4">
            <w:r>
              <w:t xml:space="preserve">“ </w:t>
            </w:r>
            <w:r w:rsidRPr="002044E4">
              <w:t>Pharmacy Informatics</w:t>
            </w:r>
            <w:r>
              <w:t>” guest lecture for</w:t>
            </w:r>
            <w:r w:rsidRPr="002044E4">
              <w:t xml:space="preserve"> Belmont University Pharmaceutical Studies Undergraduate Freshman Seminar, </w:t>
            </w:r>
            <w:r>
              <w:t>Nashville, TN</w:t>
            </w:r>
          </w:p>
          <w:p w14:paraId="655BD5F6" w14:textId="27650F51" w:rsidR="002044E4" w:rsidRDefault="002044E4" w:rsidP="002044E4"/>
        </w:tc>
        <w:tc>
          <w:tcPr>
            <w:tcW w:w="1260" w:type="dxa"/>
          </w:tcPr>
          <w:p w14:paraId="0F2C2C97" w14:textId="2D7CCA2E" w:rsidR="00E9578D" w:rsidRDefault="002044E4" w:rsidP="002044E4">
            <w:pPr>
              <w:jc w:val="right"/>
            </w:pPr>
            <w:r w:rsidRPr="002044E4">
              <w:t>2013</w:t>
            </w:r>
          </w:p>
        </w:tc>
      </w:tr>
      <w:tr w:rsidR="00E9578D" w14:paraId="65163955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0AE31C0" w14:textId="792415BC" w:rsidR="00E9578D" w:rsidRDefault="00901D85" w:rsidP="00901D85">
            <w:pPr>
              <w:spacing w:after="240"/>
            </w:pPr>
            <w:r>
              <w:lastRenderedPageBreak/>
              <w:t xml:space="preserve">“Informatics and Pharmacy” </w:t>
            </w:r>
            <w:r w:rsidR="000C0D26" w:rsidRPr="000C0D26">
              <w:t>guest speaker, panel discussion during the Belmont University College of Pharmacy Dean’s Hour Course, Nashville, TN</w:t>
            </w:r>
          </w:p>
        </w:tc>
        <w:tc>
          <w:tcPr>
            <w:tcW w:w="1260" w:type="dxa"/>
          </w:tcPr>
          <w:p w14:paraId="05B753CB" w14:textId="0AF14105" w:rsidR="00E9578D" w:rsidRDefault="00901D85" w:rsidP="00901D85">
            <w:pPr>
              <w:jc w:val="right"/>
            </w:pPr>
            <w:r>
              <w:t>2013</w:t>
            </w:r>
          </w:p>
        </w:tc>
      </w:tr>
      <w:tr w:rsidR="00E9578D" w14:paraId="0C2E3FD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E95846C" w14:textId="4FFF3919" w:rsidR="00901D85" w:rsidRDefault="00901D85" w:rsidP="00901D85">
            <w:pPr>
              <w:spacing w:after="240"/>
            </w:pPr>
            <w:r>
              <w:t>“Safety – Improving the medication use process – Summary of a JCAHO resource.” presented at  the Reno / Sparks Tribal Health Clinic Annual Meeting, U.S. Public Health Service</w:t>
            </w:r>
            <w:r w:rsidR="000C0D26">
              <w:t>, Reno, NV</w:t>
            </w:r>
          </w:p>
          <w:p w14:paraId="20A260A0" w14:textId="77777777" w:rsidR="00E9578D" w:rsidRDefault="00E9578D" w:rsidP="00743D8B"/>
        </w:tc>
        <w:tc>
          <w:tcPr>
            <w:tcW w:w="1260" w:type="dxa"/>
          </w:tcPr>
          <w:p w14:paraId="10619F70" w14:textId="79537F82" w:rsidR="00E9578D" w:rsidRDefault="00901D85" w:rsidP="00901D85">
            <w:pPr>
              <w:jc w:val="right"/>
            </w:pPr>
            <w:r>
              <w:t>2004</w:t>
            </w:r>
          </w:p>
        </w:tc>
      </w:tr>
      <w:tr w:rsidR="00E9578D" w14:paraId="59BA193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553DEC4" w14:textId="3704D8D5" w:rsidR="00E9578D" w:rsidRDefault="00901D85" w:rsidP="002044E4">
            <w:pPr>
              <w:spacing w:after="240"/>
            </w:pPr>
            <w:r>
              <w:t>“Medication Error Analysis.” presented at  the Reno / Sparks Tribal Health Clinic Annual Meeting, U.S. Public Health Service</w:t>
            </w:r>
            <w:r w:rsidR="000C0D26">
              <w:t>, Reno, NV</w:t>
            </w:r>
          </w:p>
        </w:tc>
        <w:tc>
          <w:tcPr>
            <w:tcW w:w="1260" w:type="dxa"/>
          </w:tcPr>
          <w:p w14:paraId="5D95DFDD" w14:textId="2635C24B" w:rsidR="00E9578D" w:rsidRDefault="00901D85" w:rsidP="00375215">
            <w:pPr>
              <w:jc w:val="right"/>
            </w:pPr>
            <w:r w:rsidRPr="00901D85">
              <w:t>2003</w:t>
            </w:r>
          </w:p>
        </w:tc>
      </w:tr>
      <w:tr w:rsidR="00E9578D" w14:paraId="0C3614B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862C6FA" w14:textId="32524C02" w:rsidR="00E9578D" w:rsidRDefault="00901D85" w:rsidP="00743D8B">
            <w:r>
              <w:t xml:space="preserve">“The Personal Digital Assistant: Incorporating its use into Clinical Practice” </w:t>
            </w:r>
            <w:r w:rsidR="00351D9E" w:rsidRPr="00351D9E">
              <w:t xml:space="preserve">presented at American Society of Health System Pharmacists (ASHP) </w:t>
            </w:r>
            <w:r w:rsidR="000C0D26">
              <w:t>Midyear Clinical Meeting</w:t>
            </w:r>
            <w:r w:rsidR="00351D9E" w:rsidRPr="00351D9E">
              <w:t>, Las Vegas, Nevada</w:t>
            </w:r>
          </w:p>
          <w:p w14:paraId="5367584F" w14:textId="269F04FD" w:rsidR="000C0D26" w:rsidRDefault="000C0D26" w:rsidP="00743D8B"/>
        </w:tc>
        <w:tc>
          <w:tcPr>
            <w:tcW w:w="1260" w:type="dxa"/>
          </w:tcPr>
          <w:p w14:paraId="3EB3A10C" w14:textId="2DBC29DE" w:rsidR="00E9578D" w:rsidRDefault="000C0D26" w:rsidP="000C0D26">
            <w:pPr>
              <w:jc w:val="right"/>
            </w:pPr>
            <w:r>
              <w:t>2000</w:t>
            </w:r>
          </w:p>
        </w:tc>
      </w:tr>
      <w:tr w:rsidR="00901D85" w14:paraId="5EEB9DA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ED713D9" w14:textId="1459759F" w:rsidR="00901D85" w:rsidRDefault="000C0D26" w:rsidP="000C0D26">
            <w:r>
              <w:t>“Exploring the Internet for Drug Therapy Literature” presented at the Iowa Pharmacy Association's Annual Meeting, Des Moines, IA</w:t>
            </w:r>
          </w:p>
        </w:tc>
        <w:tc>
          <w:tcPr>
            <w:tcW w:w="1260" w:type="dxa"/>
          </w:tcPr>
          <w:p w14:paraId="3C212740" w14:textId="2BDB3A54" w:rsidR="00901D85" w:rsidRDefault="000C0D26" w:rsidP="000C0D26">
            <w:pPr>
              <w:jc w:val="right"/>
            </w:pPr>
            <w:r>
              <w:t>1999</w:t>
            </w:r>
          </w:p>
        </w:tc>
      </w:tr>
      <w:tr w:rsidR="00901D85" w14:paraId="3B3843A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321D756" w14:textId="3BFAF80E" w:rsidR="00901D85" w:rsidRDefault="000C0D26" w:rsidP="00743D8B">
            <w:r>
              <w:t xml:space="preserve">“The Internet: Incorporating Its Use Into Clinical Practice” </w:t>
            </w:r>
            <w:r w:rsidRPr="000C0D26">
              <w:t>presented at American Society of Health System Pharmacists (ASHP) Midyear Clinical Meeting, Las Vegas, Nevada</w:t>
            </w:r>
          </w:p>
        </w:tc>
        <w:tc>
          <w:tcPr>
            <w:tcW w:w="1260" w:type="dxa"/>
          </w:tcPr>
          <w:p w14:paraId="644EB9BC" w14:textId="11E23BC7" w:rsidR="00901D85" w:rsidRDefault="000C0D26" w:rsidP="000C0D26">
            <w:pPr>
              <w:jc w:val="right"/>
            </w:pPr>
            <w:r>
              <w:t>1998</w:t>
            </w:r>
          </w:p>
        </w:tc>
      </w:tr>
      <w:tr w:rsidR="00901D85" w14:paraId="464E727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88930A4" w14:textId="24518D03" w:rsidR="00901D85" w:rsidRDefault="000C0D26" w:rsidP="000C0D26">
            <w:r>
              <w:t>"Internet 102: The Healthcare Professional and the Internet" (0.1 CEU) seminar presented at Nebraska Society of Health-System Pharmacists Annual Fall Seminar, Omaha, NE</w:t>
            </w:r>
          </w:p>
        </w:tc>
        <w:tc>
          <w:tcPr>
            <w:tcW w:w="1260" w:type="dxa"/>
          </w:tcPr>
          <w:p w14:paraId="421BF9E4" w14:textId="636A190F" w:rsidR="00901D85" w:rsidRDefault="000C0D26" w:rsidP="000C0D26">
            <w:pPr>
              <w:jc w:val="right"/>
            </w:pPr>
            <w:r>
              <w:t>1998</w:t>
            </w:r>
          </w:p>
        </w:tc>
      </w:tr>
      <w:tr w:rsidR="00901D85" w14:paraId="35D9978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D26E889" w14:textId="73F548EF" w:rsidR="00901D85" w:rsidRDefault="000C0D26" w:rsidP="00743D8B">
            <w:r>
              <w:t>“Internet 101: Internet Basics” (0.1 CEU) seminar presented at Nebraska Society of Health-System Pharmacists Annual Fall Seminar, Omaha, NE</w:t>
            </w:r>
          </w:p>
          <w:p w14:paraId="688B14D0" w14:textId="3EA36357" w:rsidR="000C0D26" w:rsidRDefault="000C0D26" w:rsidP="00743D8B"/>
        </w:tc>
        <w:tc>
          <w:tcPr>
            <w:tcW w:w="1260" w:type="dxa"/>
          </w:tcPr>
          <w:p w14:paraId="3AAA6460" w14:textId="679B74D8" w:rsidR="00901D85" w:rsidRDefault="000C0D26" w:rsidP="000C0D26">
            <w:pPr>
              <w:jc w:val="right"/>
            </w:pPr>
            <w:r>
              <w:t>1998</w:t>
            </w:r>
          </w:p>
        </w:tc>
      </w:tr>
      <w:tr w:rsidR="00901D85" w14:paraId="637189A0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7972261" w14:textId="6F190F3B" w:rsidR="00901D85" w:rsidRDefault="00D702A3" w:rsidP="00D702A3">
            <w:r>
              <w:t>"Pharmaceutical Informatics"; seminar presented at National Association of Boards of Pharmacy &amp; American Association of Colleges of Pharmacy District III Annual meeting, Charleston, SC</w:t>
            </w:r>
          </w:p>
        </w:tc>
        <w:tc>
          <w:tcPr>
            <w:tcW w:w="1260" w:type="dxa"/>
          </w:tcPr>
          <w:p w14:paraId="7C0EEB9B" w14:textId="2F6A36B5" w:rsidR="00901D85" w:rsidRDefault="00D702A3" w:rsidP="00D702A3">
            <w:pPr>
              <w:jc w:val="right"/>
            </w:pPr>
            <w:r>
              <w:t>1998</w:t>
            </w:r>
          </w:p>
        </w:tc>
      </w:tr>
      <w:tr w:rsidR="00901D85" w14:paraId="65609210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5B9A3C2" w14:textId="77777777" w:rsidR="00901D85" w:rsidRDefault="00901D85" w:rsidP="00743D8B"/>
        </w:tc>
        <w:tc>
          <w:tcPr>
            <w:tcW w:w="1260" w:type="dxa"/>
          </w:tcPr>
          <w:p w14:paraId="0DCBFAC8" w14:textId="77777777" w:rsidR="00901D85" w:rsidRDefault="00901D85" w:rsidP="00743D8B"/>
        </w:tc>
      </w:tr>
      <w:tr w:rsidR="00901D85" w14:paraId="2EEB9834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4D04D9F" w14:textId="1742C455" w:rsidR="00901D85" w:rsidRPr="00D5189C" w:rsidRDefault="00D5189C" w:rsidP="00743D8B">
            <w:pPr>
              <w:rPr>
                <w:b/>
                <w:u w:val="single"/>
              </w:rPr>
            </w:pPr>
            <w:r w:rsidRPr="00D5189C">
              <w:rPr>
                <w:b/>
                <w:u w:val="single"/>
              </w:rPr>
              <w:t>PROFESSIONAL EXPERIENCE</w:t>
            </w:r>
          </w:p>
        </w:tc>
        <w:tc>
          <w:tcPr>
            <w:tcW w:w="1260" w:type="dxa"/>
          </w:tcPr>
          <w:p w14:paraId="063EB67D" w14:textId="77777777" w:rsidR="00901D85" w:rsidRDefault="00901D85" w:rsidP="00743D8B"/>
        </w:tc>
      </w:tr>
      <w:tr w:rsidR="00D5189C" w14:paraId="26A5E398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0DB10DB" w14:textId="77777777" w:rsidR="00D5189C" w:rsidRPr="00D5189C" w:rsidRDefault="00D5189C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3F226C6A" w14:textId="77777777" w:rsidR="00D5189C" w:rsidRDefault="00D5189C" w:rsidP="00743D8B"/>
        </w:tc>
      </w:tr>
      <w:tr w:rsidR="00D5189C" w14:paraId="547E9BC6" w14:textId="77777777" w:rsidTr="00B85266">
        <w:trPr>
          <w:trHeight w:val="338"/>
          <w:tblCellSpacing w:w="15" w:type="dxa"/>
        </w:trPr>
        <w:tc>
          <w:tcPr>
            <w:tcW w:w="9450" w:type="dxa"/>
            <w:gridSpan w:val="2"/>
          </w:tcPr>
          <w:p w14:paraId="1D06F671" w14:textId="345A36F3" w:rsidR="00D5189C" w:rsidRDefault="00D5189C" w:rsidP="00D5189C">
            <w:pPr>
              <w:rPr>
                <w:b/>
                <w:u w:val="single"/>
              </w:rPr>
            </w:pPr>
            <w:r w:rsidRPr="00D5189C">
              <w:rPr>
                <w:b/>
              </w:rPr>
              <w:t>Pharmacy Informaticist (Corporate Headquarters)</w:t>
            </w:r>
            <w:r>
              <w:rPr>
                <w:b/>
              </w:rPr>
              <w:t xml:space="preserve"> </w:t>
            </w:r>
            <w:r w:rsidRPr="00D5189C">
              <w:rPr>
                <w:b/>
              </w:rPr>
              <w:t>Adventist Health West</w:t>
            </w:r>
            <w:r w:rsidR="00B27604">
              <w:rPr>
                <w:b/>
              </w:rPr>
              <w:t>, Roseville, CA</w:t>
            </w:r>
          </w:p>
        </w:tc>
        <w:tc>
          <w:tcPr>
            <w:tcW w:w="1260" w:type="dxa"/>
          </w:tcPr>
          <w:p w14:paraId="2F290A58" w14:textId="71D42E00" w:rsidR="00D5189C" w:rsidRDefault="00D5189C" w:rsidP="00A5670E">
            <w:pPr>
              <w:jc w:val="right"/>
            </w:pPr>
            <w:r>
              <w:t>2011-2013</w:t>
            </w:r>
          </w:p>
        </w:tc>
      </w:tr>
      <w:tr w:rsidR="00D5189C" w14:paraId="29691A7F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779F245" w14:textId="0E223146" w:rsidR="00D5189C" w:rsidRDefault="00D5189C" w:rsidP="00D5189C">
            <w:r w:rsidRPr="00226EB5">
              <w:t xml:space="preserve">Responsible for </w:t>
            </w:r>
            <w:r>
              <w:t xml:space="preserve">Clinical Decision Support initiatives leading to </w:t>
            </w:r>
            <w:r w:rsidRPr="00226EB5">
              <w:t xml:space="preserve">safe distribution and drug administration </w:t>
            </w:r>
            <w:r>
              <w:t xml:space="preserve">in Computerized Provider Order Entry </w:t>
            </w:r>
            <w:r w:rsidRPr="00226EB5">
              <w:t>for patient care</w:t>
            </w:r>
            <w:r>
              <w:t xml:space="preserve"> across 19 hospitals and 275 ambulatory clinics</w:t>
            </w:r>
            <w:r w:rsidR="00B27604">
              <w:t xml:space="preserve"> in </w:t>
            </w:r>
            <w:r w:rsidR="00B27604" w:rsidRPr="00B27604">
              <w:t>California, Hawaii, Oregon and Washington</w:t>
            </w:r>
            <w:r>
              <w:t xml:space="preserve">. </w:t>
            </w:r>
          </w:p>
          <w:p w14:paraId="1E089416" w14:textId="77777777" w:rsidR="00D5189C" w:rsidRPr="00D5189C" w:rsidRDefault="00D5189C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A25DBAB" w14:textId="77777777" w:rsidR="00D5189C" w:rsidRDefault="00D5189C" w:rsidP="00743D8B"/>
        </w:tc>
      </w:tr>
      <w:tr w:rsidR="00D5189C" w14:paraId="76073835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63EB630" w14:textId="63CF35C6" w:rsidR="00D5189C" w:rsidRDefault="00184F2D" w:rsidP="00743D8B">
            <w:pPr>
              <w:rPr>
                <w:b/>
                <w:u w:val="single"/>
              </w:rPr>
            </w:pPr>
            <w:r>
              <w:t>Activities included:</w:t>
            </w:r>
          </w:p>
        </w:tc>
        <w:tc>
          <w:tcPr>
            <w:tcW w:w="1260" w:type="dxa"/>
          </w:tcPr>
          <w:p w14:paraId="7EE0180A" w14:textId="77777777" w:rsidR="00D5189C" w:rsidRDefault="00D5189C" w:rsidP="00743D8B"/>
        </w:tc>
      </w:tr>
      <w:tr w:rsidR="00A5670E" w14:paraId="6C7ED8C1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DE65809" w14:textId="1A7DD374" w:rsidR="00A5670E" w:rsidRDefault="000844F8" w:rsidP="00743D8B">
            <w:pPr>
              <w:rPr>
                <w:b/>
                <w:u w:val="single"/>
              </w:rPr>
            </w:pPr>
            <w:r w:rsidRPr="000844F8">
              <w:rPr>
                <w:bCs/>
              </w:rPr>
              <w:t>Preceptor, Pharmacy Informatics APPE and PGY1 rotation</w:t>
            </w:r>
          </w:p>
        </w:tc>
        <w:tc>
          <w:tcPr>
            <w:tcW w:w="1260" w:type="dxa"/>
          </w:tcPr>
          <w:p w14:paraId="18CC30F5" w14:textId="160EBB44" w:rsidR="00A5670E" w:rsidRDefault="000844F8" w:rsidP="000844F8">
            <w:pPr>
              <w:jc w:val="right"/>
            </w:pPr>
            <w:r w:rsidRPr="000844F8">
              <w:t>2013</w:t>
            </w:r>
          </w:p>
        </w:tc>
      </w:tr>
      <w:tr w:rsidR="00A5670E" w14:paraId="6041C82B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3F4DA3B" w14:textId="09519996" w:rsidR="00A5670E" w:rsidRDefault="000844F8" w:rsidP="00743D8B">
            <w:pPr>
              <w:rPr>
                <w:b/>
                <w:u w:val="single"/>
              </w:rPr>
            </w:pPr>
            <w:r w:rsidRPr="000844F8">
              <w:t>Architect and Project Manager , The Patient Safety (Leapfrog) Initiative</w:t>
            </w:r>
          </w:p>
        </w:tc>
        <w:tc>
          <w:tcPr>
            <w:tcW w:w="1260" w:type="dxa"/>
          </w:tcPr>
          <w:p w14:paraId="5364E213" w14:textId="026D823D" w:rsidR="00A5670E" w:rsidRDefault="000844F8" w:rsidP="000844F8">
            <w:pPr>
              <w:jc w:val="right"/>
            </w:pPr>
            <w:r w:rsidRPr="000844F8">
              <w:t>2011-2013</w:t>
            </w:r>
          </w:p>
        </w:tc>
      </w:tr>
      <w:tr w:rsidR="000844F8" w14:paraId="5930DE9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A5DBFF4" w14:textId="42EFD192" w:rsidR="000844F8" w:rsidRPr="000844F8" w:rsidRDefault="000844F8" w:rsidP="00743D8B">
            <w:pPr>
              <w:rPr>
                <w:u w:val="single"/>
              </w:rPr>
            </w:pPr>
            <w:r w:rsidRPr="000844F8">
              <w:rPr>
                <w:bCs/>
              </w:rPr>
              <w:t>Chair, Clinical Decision Support Task Force</w:t>
            </w:r>
          </w:p>
        </w:tc>
        <w:tc>
          <w:tcPr>
            <w:tcW w:w="1260" w:type="dxa"/>
          </w:tcPr>
          <w:p w14:paraId="3999B7E7" w14:textId="3B4D6A40" w:rsidR="000844F8" w:rsidRDefault="000844F8" w:rsidP="000844F8">
            <w:pPr>
              <w:jc w:val="right"/>
            </w:pPr>
            <w:r>
              <w:t>2011-2013</w:t>
            </w:r>
          </w:p>
        </w:tc>
      </w:tr>
      <w:tr w:rsidR="000844F8" w14:paraId="087F42D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2D890F0" w14:textId="5FF0DCC0" w:rsidR="000844F8" w:rsidRPr="000844F8" w:rsidRDefault="000844F8" w:rsidP="00743D8B">
            <w:pPr>
              <w:rPr>
                <w:u w:val="single"/>
              </w:rPr>
            </w:pPr>
            <w:r w:rsidRPr="000844F8">
              <w:rPr>
                <w:bCs/>
              </w:rPr>
              <w:t>Project IntelliCare, Cerner Millennium Rollout, Adventist Medical Center – Portland, OR</w:t>
            </w:r>
          </w:p>
        </w:tc>
        <w:tc>
          <w:tcPr>
            <w:tcW w:w="1260" w:type="dxa"/>
          </w:tcPr>
          <w:p w14:paraId="093D1C9C" w14:textId="3651AAD6" w:rsidR="000844F8" w:rsidRDefault="000844F8" w:rsidP="000844F8">
            <w:pPr>
              <w:jc w:val="right"/>
            </w:pPr>
            <w:r>
              <w:t>2011</w:t>
            </w:r>
          </w:p>
        </w:tc>
      </w:tr>
      <w:tr w:rsidR="000844F8" w14:paraId="4161F858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8607BC2" w14:textId="27624A3E" w:rsidR="000844F8" w:rsidRPr="000844F8" w:rsidRDefault="000844F8" w:rsidP="00743D8B">
            <w:r w:rsidRPr="000844F8">
              <w:t>Project IntelliCare, Cerner Millennium Rollout, Tillamook County General Hospital</w:t>
            </w:r>
            <w:r>
              <w:t xml:space="preserve">, </w:t>
            </w:r>
            <w:r w:rsidRPr="000844F8">
              <w:t>Tillamook, OR</w:t>
            </w:r>
          </w:p>
        </w:tc>
        <w:tc>
          <w:tcPr>
            <w:tcW w:w="1260" w:type="dxa"/>
          </w:tcPr>
          <w:p w14:paraId="78787D0B" w14:textId="00C6EB18" w:rsidR="000844F8" w:rsidRDefault="000844F8" w:rsidP="000844F8">
            <w:pPr>
              <w:jc w:val="right"/>
            </w:pPr>
            <w:r>
              <w:t>2011</w:t>
            </w:r>
          </w:p>
        </w:tc>
      </w:tr>
      <w:tr w:rsidR="000844F8" w14:paraId="12A1A58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68130CB" w14:textId="5445FBFA" w:rsidR="000844F8" w:rsidRPr="000844F8" w:rsidRDefault="000844F8" w:rsidP="00743D8B">
            <w:r w:rsidRPr="000844F8">
              <w:t>Project IntelliCare, Cerner Millennium Rollout, Ukiah Valley Medical Center</w:t>
            </w:r>
            <w:r>
              <w:t xml:space="preserve">, </w:t>
            </w:r>
            <w:r w:rsidRPr="000844F8">
              <w:t>Ukiah, CA</w:t>
            </w:r>
          </w:p>
        </w:tc>
        <w:tc>
          <w:tcPr>
            <w:tcW w:w="1260" w:type="dxa"/>
          </w:tcPr>
          <w:p w14:paraId="0539BA03" w14:textId="1BE08C66" w:rsidR="000844F8" w:rsidRDefault="000844F8" w:rsidP="000844F8">
            <w:pPr>
              <w:jc w:val="right"/>
            </w:pPr>
            <w:r>
              <w:t>2011</w:t>
            </w:r>
          </w:p>
        </w:tc>
      </w:tr>
      <w:tr w:rsidR="000844F8" w14:paraId="31528AE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5E584532" w14:textId="42226B6C" w:rsidR="000844F8" w:rsidRPr="00184F2D" w:rsidRDefault="00184F2D" w:rsidP="00743D8B">
            <w:r w:rsidRPr="00184F2D">
              <w:lastRenderedPageBreak/>
              <w:t>Project IntelliCare, Cerner Millennium Rollout, Frank R. Howard Memorial Hospital</w:t>
            </w:r>
            <w:r>
              <w:t xml:space="preserve">, </w:t>
            </w:r>
            <w:r w:rsidRPr="00184F2D">
              <w:t>Willits, CA</w:t>
            </w:r>
          </w:p>
        </w:tc>
        <w:tc>
          <w:tcPr>
            <w:tcW w:w="1260" w:type="dxa"/>
          </w:tcPr>
          <w:p w14:paraId="7B63737D" w14:textId="3D7FF111" w:rsidR="000844F8" w:rsidRDefault="00184F2D" w:rsidP="000844F8">
            <w:pPr>
              <w:jc w:val="right"/>
            </w:pPr>
            <w:r>
              <w:t>2011</w:t>
            </w:r>
          </w:p>
        </w:tc>
      </w:tr>
      <w:tr w:rsidR="000844F8" w14:paraId="10DF0AF5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6A8A480" w14:textId="77777777" w:rsidR="000844F8" w:rsidRDefault="000844F8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EBBACBF" w14:textId="77777777" w:rsidR="000844F8" w:rsidRDefault="000844F8" w:rsidP="000844F8">
            <w:pPr>
              <w:jc w:val="right"/>
            </w:pPr>
          </w:p>
        </w:tc>
      </w:tr>
      <w:tr w:rsidR="00D5189C" w14:paraId="65D2F3AA" w14:textId="77777777" w:rsidTr="00B85266">
        <w:trPr>
          <w:trHeight w:val="662"/>
          <w:tblCellSpacing w:w="15" w:type="dxa"/>
        </w:trPr>
        <w:tc>
          <w:tcPr>
            <w:tcW w:w="9450" w:type="dxa"/>
            <w:gridSpan w:val="2"/>
          </w:tcPr>
          <w:p w14:paraId="0E043DC5" w14:textId="58B398FB" w:rsidR="00D5189C" w:rsidRPr="00B27604" w:rsidRDefault="00B27604" w:rsidP="00B27604">
            <w:pPr>
              <w:pStyle w:val="Heading1"/>
              <w:keepNext w:val="0"/>
              <w:spacing w:after="0"/>
              <w:rPr>
                <w:u w:val="single"/>
              </w:rPr>
            </w:pPr>
            <w:r w:rsidRPr="00B27604">
              <w:t>Clinical Pharmacist Specialist, Applied Clinical Informatics, Atlanta Medical Center</w:t>
            </w:r>
            <w:r>
              <w:t>, Atlanta, GA</w:t>
            </w:r>
          </w:p>
        </w:tc>
        <w:tc>
          <w:tcPr>
            <w:tcW w:w="1260" w:type="dxa"/>
          </w:tcPr>
          <w:p w14:paraId="0D788F86" w14:textId="47C69F01" w:rsidR="00B27604" w:rsidRPr="00A35C3A" w:rsidRDefault="00B27604" w:rsidP="00A5670E">
            <w:pPr>
              <w:pStyle w:val="Heading1"/>
              <w:keepNext w:val="0"/>
              <w:spacing w:after="0"/>
              <w:jc w:val="right"/>
              <w:rPr>
                <w:b w:val="0"/>
              </w:rPr>
            </w:pPr>
            <w:r>
              <w:rPr>
                <w:b w:val="0"/>
              </w:rPr>
              <w:t>2006-2011</w:t>
            </w:r>
          </w:p>
          <w:p w14:paraId="53C2736D" w14:textId="77777777" w:rsidR="00D5189C" w:rsidRDefault="00D5189C" w:rsidP="00743D8B"/>
        </w:tc>
      </w:tr>
      <w:tr w:rsidR="00B27604" w14:paraId="1B11470F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7D6E9E5" w14:textId="21C6B9A1" w:rsidR="00B27604" w:rsidRDefault="00B27604" w:rsidP="00743D8B">
            <w:pPr>
              <w:rPr>
                <w:b/>
                <w:u w:val="single"/>
              </w:rPr>
            </w:pPr>
            <w:r w:rsidRPr="00A35C3A">
              <w:t xml:space="preserve">Responsible for safe distribution and drug administration for patient care; </w:t>
            </w:r>
            <w:r>
              <w:t xml:space="preserve">leading pharmacy informatics projects, </w:t>
            </w:r>
            <w:r w:rsidRPr="00A35C3A">
              <w:t>supervising technicians; order entry; drug monitoring and providing drug information to nurses and physicians.</w:t>
            </w:r>
          </w:p>
        </w:tc>
        <w:tc>
          <w:tcPr>
            <w:tcW w:w="1260" w:type="dxa"/>
          </w:tcPr>
          <w:p w14:paraId="0AD7FCFE" w14:textId="77777777" w:rsidR="00B27604" w:rsidRDefault="00B27604" w:rsidP="00743D8B"/>
        </w:tc>
      </w:tr>
      <w:tr w:rsidR="00B27604" w14:paraId="207D72D5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0DFD96E" w14:textId="4FBEC7B9" w:rsidR="00B27604" w:rsidRPr="00A5670E" w:rsidRDefault="000844F8" w:rsidP="000844F8">
            <w:r>
              <w:t>Activities</w:t>
            </w:r>
            <w:r w:rsidR="00A5670E">
              <w:t xml:space="preserve"> included:</w:t>
            </w:r>
          </w:p>
        </w:tc>
        <w:tc>
          <w:tcPr>
            <w:tcW w:w="1260" w:type="dxa"/>
          </w:tcPr>
          <w:p w14:paraId="26A4EF4F" w14:textId="77777777" w:rsidR="00B27604" w:rsidRDefault="00B27604" w:rsidP="00743D8B"/>
        </w:tc>
      </w:tr>
      <w:tr w:rsidR="00A5670E" w14:paraId="289FDA50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3050725" w14:textId="2991638F" w:rsidR="00A5670E" w:rsidRPr="000844F8" w:rsidRDefault="00184F2D" w:rsidP="00743D8B">
            <w:r w:rsidRPr="00184F2D">
              <w:t>Tenet Project IMPACT Cerner Millennium Rollout</w:t>
            </w:r>
          </w:p>
        </w:tc>
        <w:tc>
          <w:tcPr>
            <w:tcW w:w="1260" w:type="dxa"/>
          </w:tcPr>
          <w:p w14:paraId="62EFE7E3" w14:textId="49A52C81" w:rsidR="00A5670E" w:rsidRDefault="00184F2D" w:rsidP="000844F8">
            <w:pPr>
              <w:jc w:val="right"/>
            </w:pPr>
            <w:r>
              <w:t>2010</w:t>
            </w:r>
          </w:p>
        </w:tc>
      </w:tr>
      <w:tr w:rsidR="00A5670E" w14:paraId="54553A9D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36817C2" w14:textId="03394275" w:rsidR="00A5670E" w:rsidRPr="000844F8" w:rsidRDefault="00184F2D" w:rsidP="00743D8B">
            <w:r w:rsidRPr="00184F2D">
              <w:t>Tenet Project IMPACT Clinical Standards Advisory Team</w:t>
            </w:r>
          </w:p>
        </w:tc>
        <w:tc>
          <w:tcPr>
            <w:tcW w:w="1260" w:type="dxa"/>
          </w:tcPr>
          <w:p w14:paraId="7B645D1E" w14:textId="46B73142" w:rsidR="00A5670E" w:rsidRDefault="00184F2D" w:rsidP="000844F8">
            <w:pPr>
              <w:jc w:val="right"/>
            </w:pPr>
            <w:r>
              <w:t>2010</w:t>
            </w:r>
          </w:p>
        </w:tc>
      </w:tr>
      <w:tr w:rsidR="000844F8" w14:paraId="048B8C2B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55687A6D" w14:textId="2382E0A0" w:rsidR="000844F8" w:rsidRPr="00184F2D" w:rsidRDefault="00184F2D" w:rsidP="00743D8B">
            <w:r w:rsidRPr="00184F2D">
              <w:t>Tenet Project IMPACT PharmNet PPN CPOE rollout</w:t>
            </w:r>
          </w:p>
        </w:tc>
        <w:tc>
          <w:tcPr>
            <w:tcW w:w="1260" w:type="dxa"/>
          </w:tcPr>
          <w:p w14:paraId="242D9A77" w14:textId="30282DF9" w:rsidR="000844F8" w:rsidRDefault="00184F2D" w:rsidP="000844F8">
            <w:pPr>
              <w:jc w:val="right"/>
            </w:pPr>
            <w:r>
              <w:t>2010</w:t>
            </w:r>
          </w:p>
        </w:tc>
      </w:tr>
      <w:tr w:rsidR="000844F8" w14:paraId="0468088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88D054A" w14:textId="15CEEE9F" w:rsidR="000844F8" w:rsidRPr="00184F2D" w:rsidRDefault="00813522" w:rsidP="00743D8B">
            <w:r>
              <w:t>Tenet Project IMPACT Clin</w:t>
            </w:r>
            <w:r w:rsidR="00184F2D" w:rsidRPr="00184F2D">
              <w:t>Doc Pharmacy design / workflow for interventions</w:t>
            </w:r>
          </w:p>
        </w:tc>
        <w:tc>
          <w:tcPr>
            <w:tcW w:w="1260" w:type="dxa"/>
          </w:tcPr>
          <w:p w14:paraId="5510E683" w14:textId="7044D506" w:rsidR="000844F8" w:rsidRDefault="00184F2D" w:rsidP="000844F8">
            <w:pPr>
              <w:jc w:val="right"/>
            </w:pPr>
            <w:r>
              <w:t>2010</w:t>
            </w:r>
          </w:p>
        </w:tc>
      </w:tr>
      <w:tr w:rsidR="000844F8" w14:paraId="6E6390F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FEF141E" w14:textId="1B046B32" w:rsidR="000844F8" w:rsidRPr="00184F2D" w:rsidRDefault="00184F2D" w:rsidP="00743D8B">
            <w:r w:rsidRPr="00184F2D">
              <w:t>Tenet Project IMPACT Standardization of Order Sets for CPOE</w:t>
            </w:r>
          </w:p>
        </w:tc>
        <w:tc>
          <w:tcPr>
            <w:tcW w:w="1260" w:type="dxa"/>
          </w:tcPr>
          <w:p w14:paraId="61E37746" w14:textId="1391233A" w:rsidR="000844F8" w:rsidRDefault="00184F2D" w:rsidP="000844F8">
            <w:pPr>
              <w:jc w:val="right"/>
            </w:pPr>
            <w:r>
              <w:t>2010</w:t>
            </w:r>
          </w:p>
        </w:tc>
      </w:tr>
      <w:tr w:rsidR="000844F8" w14:paraId="5B358B72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CBE54EF" w14:textId="16E752F6" w:rsidR="000844F8" w:rsidRPr="00184F2D" w:rsidRDefault="00184F2D" w:rsidP="00743D8B">
            <w:r w:rsidRPr="00184F2D">
              <w:t xml:space="preserve">Tenet Project IMPACT Medication Reconciliation Process / Cerner </w:t>
            </w:r>
            <w:r w:rsidR="00813522" w:rsidRPr="00184F2D">
              <w:t>Millennium</w:t>
            </w:r>
          </w:p>
        </w:tc>
        <w:tc>
          <w:tcPr>
            <w:tcW w:w="1260" w:type="dxa"/>
          </w:tcPr>
          <w:p w14:paraId="2CCD4DFC" w14:textId="6750EDBC" w:rsidR="000844F8" w:rsidRDefault="00184F2D" w:rsidP="000844F8">
            <w:pPr>
              <w:jc w:val="right"/>
            </w:pPr>
            <w:r>
              <w:t>2010</w:t>
            </w:r>
          </w:p>
        </w:tc>
      </w:tr>
      <w:tr w:rsidR="000844F8" w14:paraId="31C9C5E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0337885" w14:textId="52829ED0" w:rsidR="000844F8" w:rsidRPr="00184F2D" w:rsidRDefault="00184F2D" w:rsidP="00743D8B">
            <w:r w:rsidRPr="00184F2D">
              <w:t>Pharmacy Software (STAR) computer input / system table maintenance.</w:t>
            </w:r>
          </w:p>
        </w:tc>
        <w:tc>
          <w:tcPr>
            <w:tcW w:w="1260" w:type="dxa"/>
          </w:tcPr>
          <w:p w14:paraId="41A35391" w14:textId="781383FA" w:rsidR="000844F8" w:rsidRDefault="00184F2D" w:rsidP="000844F8">
            <w:pPr>
              <w:jc w:val="right"/>
            </w:pPr>
            <w:r>
              <w:t>2008-2009</w:t>
            </w:r>
          </w:p>
        </w:tc>
      </w:tr>
      <w:tr w:rsidR="000844F8" w14:paraId="71D8915C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4BB16A7" w14:textId="23394A8F" w:rsidR="000844F8" w:rsidRPr="00184F2D" w:rsidRDefault="00184F2D" w:rsidP="00184F2D">
            <w:r w:rsidRPr="00184F2D">
              <w:t xml:space="preserve">Educator, </w:t>
            </w:r>
            <w:r>
              <w:t xml:space="preserve">Pharmacy </w:t>
            </w:r>
            <w:r w:rsidRPr="00184F2D">
              <w:t>Staff Technology Tools</w:t>
            </w:r>
          </w:p>
        </w:tc>
        <w:tc>
          <w:tcPr>
            <w:tcW w:w="1260" w:type="dxa"/>
          </w:tcPr>
          <w:p w14:paraId="3860BA51" w14:textId="67EE066C" w:rsidR="000844F8" w:rsidRDefault="00184F2D" w:rsidP="000844F8">
            <w:pPr>
              <w:jc w:val="right"/>
            </w:pPr>
            <w:r>
              <w:t>2008-2009</w:t>
            </w:r>
          </w:p>
        </w:tc>
      </w:tr>
      <w:tr w:rsidR="00184F2D" w14:paraId="4D59F69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B66339A" w14:textId="5881DECF" w:rsidR="00184F2D" w:rsidRPr="00184F2D" w:rsidRDefault="00184F2D" w:rsidP="00184F2D">
            <w:r>
              <w:t xml:space="preserve">Project Manager, </w:t>
            </w:r>
            <w:r w:rsidRPr="00184F2D">
              <w:t>Clinical Guidelines to Intranet</w:t>
            </w:r>
          </w:p>
        </w:tc>
        <w:tc>
          <w:tcPr>
            <w:tcW w:w="1260" w:type="dxa"/>
          </w:tcPr>
          <w:p w14:paraId="3AD66127" w14:textId="094D8D0F" w:rsidR="00184F2D" w:rsidRDefault="00184F2D" w:rsidP="000844F8">
            <w:pPr>
              <w:jc w:val="right"/>
            </w:pPr>
            <w:r>
              <w:t>2008-2009</w:t>
            </w:r>
          </w:p>
        </w:tc>
      </w:tr>
      <w:tr w:rsidR="00184F2D" w14:paraId="087DE6F1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CF978DB" w14:textId="2B650F8E" w:rsidR="00184F2D" w:rsidRDefault="0004166D" w:rsidP="00184F2D">
            <w:r>
              <w:t xml:space="preserve">Project Manager, </w:t>
            </w:r>
            <w:r w:rsidR="00184F2D" w:rsidRPr="00184F2D">
              <w:t>Formulary to Intranet</w:t>
            </w:r>
          </w:p>
        </w:tc>
        <w:tc>
          <w:tcPr>
            <w:tcW w:w="1260" w:type="dxa"/>
          </w:tcPr>
          <w:p w14:paraId="399E49B1" w14:textId="6331952B" w:rsidR="00184F2D" w:rsidRDefault="0004166D" w:rsidP="000844F8">
            <w:pPr>
              <w:jc w:val="right"/>
            </w:pPr>
            <w:r>
              <w:t>2008-2009</w:t>
            </w:r>
          </w:p>
        </w:tc>
      </w:tr>
      <w:tr w:rsidR="00184F2D" w14:paraId="377A5A2C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11164A5" w14:textId="5865E0FD" w:rsidR="00184F2D" w:rsidRDefault="0004166D" w:rsidP="0004166D">
            <w:r w:rsidRPr="0004166D">
              <w:t xml:space="preserve">Project Manager </w:t>
            </w:r>
            <w:r>
              <w:t>Intranet</w:t>
            </w:r>
            <w:r w:rsidRPr="0004166D">
              <w:t xml:space="preserve"> Formulary Management</w:t>
            </w:r>
          </w:p>
        </w:tc>
        <w:tc>
          <w:tcPr>
            <w:tcW w:w="1260" w:type="dxa"/>
          </w:tcPr>
          <w:p w14:paraId="734EF783" w14:textId="5775398D" w:rsidR="00184F2D" w:rsidRDefault="0004166D" w:rsidP="000844F8">
            <w:pPr>
              <w:jc w:val="right"/>
            </w:pPr>
            <w:r>
              <w:t>2009</w:t>
            </w:r>
          </w:p>
        </w:tc>
      </w:tr>
      <w:tr w:rsidR="00184F2D" w14:paraId="430BB77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5C39797C" w14:textId="13717CAF" w:rsidR="00184F2D" w:rsidRDefault="0004166D" w:rsidP="0004166D">
            <w:r w:rsidRPr="0004166D">
              <w:t xml:space="preserve">Creator, Formulary Meta-Analysis </w:t>
            </w:r>
            <w:r>
              <w:t xml:space="preserve">Computer </w:t>
            </w:r>
            <w:r w:rsidRPr="0004166D">
              <w:t>Program</w:t>
            </w:r>
          </w:p>
        </w:tc>
        <w:tc>
          <w:tcPr>
            <w:tcW w:w="1260" w:type="dxa"/>
          </w:tcPr>
          <w:p w14:paraId="23F682FC" w14:textId="03C90FAF" w:rsidR="00184F2D" w:rsidRDefault="0004166D" w:rsidP="000844F8">
            <w:pPr>
              <w:jc w:val="right"/>
            </w:pPr>
            <w:r>
              <w:t>2009</w:t>
            </w:r>
          </w:p>
        </w:tc>
      </w:tr>
      <w:tr w:rsidR="00184F2D" w14:paraId="1349522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38A39BB" w14:textId="0E3F0B0A" w:rsidR="00184F2D" w:rsidRDefault="0004166D" w:rsidP="00743D8B">
            <w:r w:rsidRPr="0004166D">
              <w:t>Intranet Creator / Coordinator / Analysis, Department of Pharmacy</w:t>
            </w:r>
          </w:p>
        </w:tc>
        <w:tc>
          <w:tcPr>
            <w:tcW w:w="1260" w:type="dxa"/>
          </w:tcPr>
          <w:p w14:paraId="58D58B2E" w14:textId="23972B11" w:rsidR="00184F2D" w:rsidRDefault="0004166D" w:rsidP="000844F8">
            <w:pPr>
              <w:jc w:val="right"/>
            </w:pPr>
            <w:r>
              <w:t>2009</w:t>
            </w:r>
          </w:p>
        </w:tc>
      </w:tr>
      <w:tr w:rsidR="00184F2D" w14:paraId="50E2BF1D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EE19854" w14:textId="70481251" w:rsidR="00184F2D" w:rsidRDefault="0004166D" w:rsidP="00743D8B">
            <w:r w:rsidRPr="0004166D">
              <w:t>Pharmacy Information Systems Support Issue Resolution</w:t>
            </w:r>
          </w:p>
        </w:tc>
        <w:tc>
          <w:tcPr>
            <w:tcW w:w="1260" w:type="dxa"/>
          </w:tcPr>
          <w:p w14:paraId="2F9DB984" w14:textId="17F3AD55" w:rsidR="00184F2D" w:rsidRDefault="0004166D" w:rsidP="000844F8">
            <w:pPr>
              <w:jc w:val="right"/>
            </w:pPr>
            <w:r>
              <w:t>2009</w:t>
            </w:r>
          </w:p>
        </w:tc>
      </w:tr>
      <w:tr w:rsidR="00184F2D" w14:paraId="1D88057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5CAA449" w14:textId="1A512615" w:rsidR="00184F2D" w:rsidRDefault="0004166D" w:rsidP="00743D8B">
            <w:r w:rsidRPr="0004166D">
              <w:t>Member, New Technology Evaluation Committee</w:t>
            </w:r>
          </w:p>
        </w:tc>
        <w:tc>
          <w:tcPr>
            <w:tcW w:w="1260" w:type="dxa"/>
          </w:tcPr>
          <w:p w14:paraId="6A0D5BCF" w14:textId="362EBAE3" w:rsidR="00184F2D" w:rsidRDefault="0004166D" w:rsidP="000844F8">
            <w:pPr>
              <w:jc w:val="right"/>
            </w:pPr>
            <w:r>
              <w:t>2009</w:t>
            </w:r>
          </w:p>
        </w:tc>
      </w:tr>
      <w:tr w:rsidR="0004166D" w14:paraId="28876EA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66146BF" w14:textId="4DB265C3" w:rsidR="0004166D" w:rsidRDefault="0004166D" w:rsidP="00743D8B">
            <w:r w:rsidRPr="0004166D">
              <w:t>Manager, Clinical Pharmacy Interventions Software Updates /User initiated Changes</w:t>
            </w:r>
          </w:p>
        </w:tc>
        <w:tc>
          <w:tcPr>
            <w:tcW w:w="1260" w:type="dxa"/>
          </w:tcPr>
          <w:p w14:paraId="5CE3C19C" w14:textId="4FF6C10E" w:rsidR="0004166D" w:rsidRDefault="0004166D" w:rsidP="000844F8">
            <w:pPr>
              <w:jc w:val="right"/>
            </w:pPr>
            <w:r>
              <w:t>2009</w:t>
            </w:r>
          </w:p>
        </w:tc>
      </w:tr>
      <w:tr w:rsidR="0004166D" w14:paraId="1D4617F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EAD464C" w14:textId="25E10282" w:rsidR="0004166D" w:rsidRDefault="0004166D" w:rsidP="0004166D">
            <w:r w:rsidRPr="0004166D">
              <w:t xml:space="preserve">Database </w:t>
            </w:r>
            <w:r>
              <w:t>Administrator, Databases / Queries included:</w:t>
            </w:r>
          </w:p>
        </w:tc>
        <w:tc>
          <w:tcPr>
            <w:tcW w:w="1260" w:type="dxa"/>
          </w:tcPr>
          <w:p w14:paraId="086EC9F3" w14:textId="4429F8F6" w:rsidR="0004166D" w:rsidRDefault="0004166D" w:rsidP="000844F8">
            <w:pPr>
              <w:jc w:val="right"/>
            </w:pPr>
            <w:r>
              <w:t>2008-2009</w:t>
            </w:r>
          </w:p>
        </w:tc>
      </w:tr>
      <w:tr w:rsidR="0004166D" w14:paraId="7A67E08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619514F" w14:textId="3B876266" w:rsidR="0004166D" w:rsidRDefault="0004166D" w:rsidP="0004166D">
            <w:pPr>
              <w:ind w:left="720"/>
            </w:pPr>
            <w:r w:rsidRPr="0004166D">
              <w:t>Anticoagulants needing Pharmacokinetics Consults</w:t>
            </w:r>
          </w:p>
        </w:tc>
        <w:tc>
          <w:tcPr>
            <w:tcW w:w="1260" w:type="dxa"/>
          </w:tcPr>
          <w:p w14:paraId="445134EA" w14:textId="78956B55" w:rsidR="0004166D" w:rsidRDefault="0004166D" w:rsidP="000844F8">
            <w:pPr>
              <w:jc w:val="right"/>
            </w:pPr>
          </w:p>
        </w:tc>
      </w:tr>
      <w:tr w:rsidR="0004166D" w14:paraId="07087D8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E1D8DFB" w14:textId="270211CF" w:rsidR="0004166D" w:rsidRDefault="0004166D" w:rsidP="0004166D">
            <w:pPr>
              <w:ind w:left="720"/>
            </w:pPr>
            <w:r w:rsidRPr="0004166D">
              <w:t>Antibiotics needing Pharmacokinetics Consults</w:t>
            </w:r>
          </w:p>
        </w:tc>
        <w:tc>
          <w:tcPr>
            <w:tcW w:w="1260" w:type="dxa"/>
          </w:tcPr>
          <w:p w14:paraId="4EDCC899" w14:textId="77777777" w:rsidR="0004166D" w:rsidRDefault="0004166D" w:rsidP="000844F8">
            <w:pPr>
              <w:jc w:val="right"/>
            </w:pPr>
          </w:p>
        </w:tc>
      </w:tr>
      <w:tr w:rsidR="0004166D" w14:paraId="6272AEE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BC3BB97" w14:textId="7B9B5E26" w:rsidR="0004166D" w:rsidRDefault="0004166D" w:rsidP="0004166D">
            <w:pPr>
              <w:ind w:left="720"/>
            </w:pPr>
            <w:r w:rsidRPr="0004166D">
              <w:t>Heparin Assay Calculation Worksheet</w:t>
            </w:r>
          </w:p>
        </w:tc>
        <w:tc>
          <w:tcPr>
            <w:tcW w:w="1260" w:type="dxa"/>
          </w:tcPr>
          <w:p w14:paraId="4F00881D" w14:textId="77777777" w:rsidR="0004166D" w:rsidRDefault="0004166D" w:rsidP="000844F8">
            <w:pPr>
              <w:jc w:val="right"/>
            </w:pPr>
          </w:p>
        </w:tc>
      </w:tr>
      <w:tr w:rsidR="0004166D" w14:paraId="0FD3170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4ACC31C" w14:textId="1027C494" w:rsidR="0004166D" w:rsidRDefault="0004166D" w:rsidP="0004166D">
            <w:pPr>
              <w:ind w:left="720"/>
            </w:pPr>
            <w:r>
              <w:t xml:space="preserve">Clinical Pharmacist </w:t>
            </w:r>
            <w:r w:rsidRPr="0004166D">
              <w:t>Interventions</w:t>
            </w:r>
          </w:p>
        </w:tc>
        <w:tc>
          <w:tcPr>
            <w:tcW w:w="1260" w:type="dxa"/>
          </w:tcPr>
          <w:p w14:paraId="52C5F84A" w14:textId="77777777" w:rsidR="0004166D" w:rsidRDefault="0004166D" w:rsidP="000844F8">
            <w:pPr>
              <w:jc w:val="right"/>
            </w:pPr>
          </w:p>
        </w:tc>
      </w:tr>
      <w:tr w:rsidR="0004166D" w14:paraId="66F895C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ED86312" w14:textId="34D3F038" w:rsidR="0004166D" w:rsidRDefault="0004166D" w:rsidP="0004166D">
            <w:pPr>
              <w:ind w:left="720"/>
            </w:pPr>
            <w:r>
              <w:t xml:space="preserve">Analysis of </w:t>
            </w:r>
            <w:r w:rsidRPr="0004166D">
              <w:t>Med</w:t>
            </w:r>
            <w:r>
              <w:t>ication</w:t>
            </w:r>
            <w:r w:rsidRPr="0004166D">
              <w:t xml:space="preserve"> Errors</w:t>
            </w:r>
          </w:p>
        </w:tc>
        <w:tc>
          <w:tcPr>
            <w:tcW w:w="1260" w:type="dxa"/>
          </w:tcPr>
          <w:p w14:paraId="7E5D93B5" w14:textId="77777777" w:rsidR="0004166D" w:rsidRDefault="0004166D" w:rsidP="000844F8">
            <w:pPr>
              <w:jc w:val="right"/>
            </w:pPr>
          </w:p>
        </w:tc>
      </w:tr>
      <w:tr w:rsidR="0004166D" w14:paraId="35B2B86D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9975D24" w14:textId="2FE92DE5" w:rsidR="0004166D" w:rsidRDefault="0004166D" w:rsidP="0004166D">
            <w:pPr>
              <w:ind w:left="720"/>
            </w:pPr>
            <w:r w:rsidRPr="0004166D">
              <w:t>Prescribing Habits</w:t>
            </w:r>
            <w:r>
              <w:t xml:space="preserve"> in the Medical Center</w:t>
            </w:r>
          </w:p>
        </w:tc>
        <w:tc>
          <w:tcPr>
            <w:tcW w:w="1260" w:type="dxa"/>
          </w:tcPr>
          <w:p w14:paraId="6EDD2A75" w14:textId="77777777" w:rsidR="0004166D" w:rsidRDefault="0004166D" w:rsidP="000844F8">
            <w:pPr>
              <w:jc w:val="right"/>
            </w:pPr>
          </w:p>
        </w:tc>
      </w:tr>
      <w:tr w:rsidR="0004166D" w14:paraId="23FB2DC2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3867E32" w14:textId="2544A9B9" w:rsidR="0004166D" w:rsidRDefault="0004166D" w:rsidP="0004166D">
            <w:pPr>
              <w:ind w:left="720"/>
            </w:pPr>
            <w:r w:rsidRPr="0004166D">
              <w:t>Pharmacoeconomics and Outcomes Research</w:t>
            </w:r>
          </w:p>
        </w:tc>
        <w:tc>
          <w:tcPr>
            <w:tcW w:w="1260" w:type="dxa"/>
          </w:tcPr>
          <w:p w14:paraId="79A4025A" w14:textId="77777777" w:rsidR="0004166D" w:rsidRDefault="0004166D" w:rsidP="000844F8">
            <w:pPr>
              <w:jc w:val="right"/>
            </w:pPr>
          </w:p>
        </w:tc>
      </w:tr>
      <w:tr w:rsidR="0004166D" w14:paraId="30732F3F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6173714" w14:textId="0A331A20" w:rsidR="0004166D" w:rsidRDefault="0004166D" w:rsidP="0004166D">
            <w:pPr>
              <w:ind w:left="720"/>
            </w:pPr>
            <w:r w:rsidRPr="0004166D">
              <w:t>Inactive Medications</w:t>
            </w:r>
            <w:r>
              <w:t xml:space="preserve"> on Formulary</w:t>
            </w:r>
          </w:p>
        </w:tc>
        <w:tc>
          <w:tcPr>
            <w:tcW w:w="1260" w:type="dxa"/>
          </w:tcPr>
          <w:p w14:paraId="73A8DEAB" w14:textId="77777777" w:rsidR="0004166D" w:rsidRDefault="0004166D" w:rsidP="000844F8">
            <w:pPr>
              <w:jc w:val="right"/>
            </w:pPr>
          </w:p>
        </w:tc>
      </w:tr>
      <w:tr w:rsidR="0004166D" w14:paraId="4D2E444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0D393C1" w14:textId="77777777" w:rsidR="0004166D" w:rsidRDefault="0004166D" w:rsidP="00743D8B"/>
        </w:tc>
        <w:tc>
          <w:tcPr>
            <w:tcW w:w="1260" w:type="dxa"/>
          </w:tcPr>
          <w:p w14:paraId="6FD8046A" w14:textId="77777777" w:rsidR="0004166D" w:rsidRDefault="0004166D" w:rsidP="000844F8">
            <w:pPr>
              <w:jc w:val="right"/>
            </w:pPr>
          </w:p>
        </w:tc>
      </w:tr>
      <w:tr w:rsidR="0004166D" w14:paraId="4EC6752B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2FE35AF" w14:textId="77777777" w:rsidR="0004166D" w:rsidRDefault="0004166D" w:rsidP="00743D8B"/>
        </w:tc>
        <w:tc>
          <w:tcPr>
            <w:tcW w:w="1260" w:type="dxa"/>
          </w:tcPr>
          <w:p w14:paraId="6D5E1E8A" w14:textId="77777777" w:rsidR="0004166D" w:rsidRDefault="0004166D" w:rsidP="000844F8">
            <w:pPr>
              <w:jc w:val="right"/>
            </w:pPr>
          </w:p>
        </w:tc>
      </w:tr>
      <w:tr w:rsidR="0004166D" w14:paraId="3141F95D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E89C5B8" w14:textId="77777777" w:rsidR="0004166D" w:rsidRDefault="0004166D" w:rsidP="00743D8B"/>
        </w:tc>
        <w:tc>
          <w:tcPr>
            <w:tcW w:w="1260" w:type="dxa"/>
          </w:tcPr>
          <w:p w14:paraId="7672E82D" w14:textId="77777777" w:rsidR="0004166D" w:rsidRDefault="0004166D" w:rsidP="000844F8">
            <w:pPr>
              <w:jc w:val="right"/>
            </w:pPr>
          </w:p>
        </w:tc>
      </w:tr>
      <w:tr w:rsidR="00773E90" w14:paraId="5F4A2BE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234C69C" w14:textId="4D85F32F" w:rsidR="00773E90" w:rsidRDefault="00766E9D" w:rsidP="00743D8B">
            <w:r>
              <w:t xml:space="preserve"> </w:t>
            </w:r>
            <w:bookmarkStart w:id="0" w:name="_GoBack"/>
            <w:bookmarkEnd w:id="0"/>
          </w:p>
        </w:tc>
        <w:tc>
          <w:tcPr>
            <w:tcW w:w="1260" w:type="dxa"/>
          </w:tcPr>
          <w:p w14:paraId="5DB40C56" w14:textId="77777777" w:rsidR="00773E90" w:rsidRDefault="00773E90" w:rsidP="000844F8">
            <w:pPr>
              <w:jc w:val="right"/>
            </w:pPr>
          </w:p>
        </w:tc>
      </w:tr>
      <w:tr w:rsidR="00B27604" w14:paraId="428D755A" w14:textId="77777777" w:rsidTr="00B85266">
        <w:trPr>
          <w:trHeight w:val="338"/>
          <w:tblCellSpacing w:w="15" w:type="dxa"/>
        </w:trPr>
        <w:tc>
          <w:tcPr>
            <w:tcW w:w="9450" w:type="dxa"/>
            <w:gridSpan w:val="2"/>
          </w:tcPr>
          <w:p w14:paraId="08D35346" w14:textId="3E4AC131" w:rsidR="00B27604" w:rsidRPr="00121796" w:rsidRDefault="00121796" w:rsidP="0012179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MILITARY SERVICE</w:t>
            </w:r>
          </w:p>
        </w:tc>
        <w:tc>
          <w:tcPr>
            <w:tcW w:w="1260" w:type="dxa"/>
          </w:tcPr>
          <w:p w14:paraId="2E2E555C" w14:textId="77777777" w:rsidR="00B27604" w:rsidRDefault="00B27604" w:rsidP="000844F8">
            <w:pPr>
              <w:jc w:val="right"/>
            </w:pPr>
          </w:p>
        </w:tc>
      </w:tr>
      <w:tr w:rsidR="00121796" w14:paraId="6C7661AD" w14:textId="77777777" w:rsidTr="00B85266">
        <w:trPr>
          <w:trHeight w:val="356"/>
          <w:tblCellSpacing w:w="15" w:type="dxa"/>
        </w:trPr>
        <w:tc>
          <w:tcPr>
            <w:tcW w:w="9450" w:type="dxa"/>
            <w:gridSpan w:val="2"/>
          </w:tcPr>
          <w:p w14:paraId="2D3426A7" w14:textId="77777777" w:rsidR="00121796" w:rsidRPr="00121796" w:rsidRDefault="00121796" w:rsidP="00121796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4BB9CAD" w14:textId="77777777" w:rsidR="00121796" w:rsidRDefault="00121796" w:rsidP="000844F8">
            <w:pPr>
              <w:jc w:val="right"/>
            </w:pPr>
          </w:p>
        </w:tc>
      </w:tr>
      <w:tr w:rsidR="00B27604" w14:paraId="79EC203D" w14:textId="77777777" w:rsidTr="00B85266">
        <w:trPr>
          <w:trHeight w:val="374"/>
          <w:tblCellSpacing w:w="15" w:type="dxa"/>
        </w:trPr>
        <w:tc>
          <w:tcPr>
            <w:tcW w:w="9450" w:type="dxa"/>
            <w:gridSpan w:val="2"/>
          </w:tcPr>
          <w:p w14:paraId="4AC34BD6" w14:textId="31EB5D4B" w:rsidR="00B27604" w:rsidRDefault="00B27604" w:rsidP="00A5670E">
            <w:pPr>
              <w:ind w:left="720"/>
              <w:rPr>
                <w:b/>
                <w:u w:val="single"/>
              </w:rPr>
            </w:pPr>
            <w:r w:rsidRPr="00B27604">
              <w:rPr>
                <w:b/>
              </w:rPr>
              <w:t>Billet O-4 Lieutenant Commander, Senior Pharmacist</w:t>
            </w:r>
            <w:r>
              <w:rPr>
                <w:b/>
              </w:rPr>
              <w:t>, U.S. Public Health Service</w:t>
            </w:r>
            <w:r w:rsidR="00A5670E">
              <w:rPr>
                <w:b/>
              </w:rPr>
              <w:t>, Reno, NV</w:t>
            </w:r>
          </w:p>
        </w:tc>
        <w:tc>
          <w:tcPr>
            <w:tcW w:w="1260" w:type="dxa"/>
          </w:tcPr>
          <w:p w14:paraId="41411C6C" w14:textId="6CB6A2D2" w:rsidR="00B27604" w:rsidRDefault="00B27604" w:rsidP="00A5670E">
            <w:pPr>
              <w:jc w:val="right"/>
            </w:pPr>
            <w:r>
              <w:t>2005-2006</w:t>
            </w:r>
          </w:p>
        </w:tc>
      </w:tr>
      <w:tr w:rsidR="00B27604" w14:paraId="4F0B04AD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29DCF86" w14:textId="5F3AB8FC" w:rsidR="00B27604" w:rsidRDefault="00B27604" w:rsidP="00A5670E">
            <w:pPr>
              <w:ind w:left="720"/>
              <w:rPr>
                <w:b/>
                <w:u w:val="single"/>
              </w:rPr>
            </w:pPr>
            <w:r w:rsidRPr="00A35C3A">
              <w:t xml:space="preserve">Responsible for safe distribution and drug administration for patient care; </w:t>
            </w:r>
            <w:r>
              <w:t xml:space="preserve">leading pharmacy informatics projects, </w:t>
            </w:r>
            <w:r w:rsidRPr="00A35C3A">
              <w:t>supervising technicians; order entry; drug monitoring and providing drug information to nurses and physicians.</w:t>
            </w:r>
          </w:p>
        </w:tc>
        <w:tc>
          <w:tcPr>
            <w:tcW w:w="1260" w:type="dxa"/>
          </w:tcPr>
          <w:p w14:paraId="2B2F4230" w14:textId="77777777" w:rsidR="00B27604" w:rsidRDefault="00B27604" w:rsidP="00743D8B"/>
        </w:tc>
      </w:tr>
      <w:tr w:rsidR="00B27604" w14:paraId="10A64C71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4BF477F" w14:textId="77777777" w:rsidR="00B27604" w:rsidRDefault="00B27604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926CD7E" w14:textId="77777777" w:rsidR="00B27604" w:rsidRDefault="00B27604" w:rsidP="00743D8B"/>
        </w:tc>
      </w:tr>
      <w:tr w:rsidR="00B27604" w14:paraId="54B98B25" w14:textId="77777777" w:rsidTr="00B85266">
        <w:trPr>
          <w:trHeight w:val="635"/>
          <w:tblCellSpacing w:w="15" w:type="dxa"/>
        </w:trPr>
        <w:tc>
          <w:tcPr>
            <w:tcW w:w="9450" w:type="dxa"/>
            <w:gridSpan w:val="2"/>
          </w:tcPr>
          <w:p w14:paraId="56CF5395" w14:textId="4712A907" w:rsidR="00B27604" w:rsidRPr="00A5670E" w:rsidRDefault="00A5670E" w:rsidP="00A5670E">
            <w:pPr>
              <w:ind w:left="720"/>
              <w:rPr>
                <w:b/>
              </w:rPr>
            </w:pPr>
            <w:r w:rsidRPr="00A5670E">
              <w:rPr>
                <w:b/>
              </w:rPr>
              <w:t>Billet O-4 Lieutenant Commander, Interim Chief, Pharmacy Services, U.S. Public Health Service</w:t>
            </w:r>
            <w:r>
              <w:rPr>
                <w:b/>
              </w:rPr>
              <w:t>, Reno, NV</w:t>
            </w:r>
          </w:p>
        </w:tc>
        <w:tc>
          <w:tcPr>
            <w:tcW w:w="1260" w:type="dxa"/>
          </w:tcPr>
          <w:p w14:paraId="6AC64E5F" w14:textId="261C6142" w:rsidR="00B27604" w:rsidRDefault="00A5670E" w:rsidP="00A5670E">
            <w:pPr>
              <w:jc w:val="right"/>
            </w:pPr>
            <w:r>
              <w:t>2003-2005</w:t>
            </w:r>
          </w:p>
        </w:tc>
      </w:tr>
      <w:tr w:rsidR="00B27604" w14:paraId="3EE6853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909AA70" w14:textId="3B3E4EE0" w:rsidR="00A5670E" w:rsidRDefault="00A5670E" w:rsidP="00A5670E">
            <w:pPr>
              <w:ind w:left="720"/>
            </w:pPr>
            <w:r>
              <w:t xml:space="preserve">In charge of operation and management of the overall Pharmacy Program at an accredited </w:t>
            </w:r>
            <w:smartTag w:uri="urn:schemas-microsoft-com:office:smarttags" w:element="place">
              <w:smartTag w:uri="urn:schemas-microsoft-com:office:smarttags" w:element="PlaceName">
                <w:r>
                  <w:t>Health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servicing 5,000 Nevada Native beneficiaries. Supervision of two pharmacists and three technicians. </w:t>
            </w:r>
          </w:p>
          <w:p w14:paraId="6FE6C5A4" w14:textId="77777777" w:rsidR="00B27604" w:rsidRDefault="00B27604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3390E4E" w14:textId="77777777" w:rsidR="00B27604" w:rsidRDefault="00B27604" w:rsidP="00743D8B"/>
        </w:tc>
      </w:tr>
      <w:tr w:rsidR="00B27604" w14:paraId="3F0A33C8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C90DE95" w14:textId="77777777" w:rsidR="00B27604" w:rsidRDefault="00B27604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CB7B792" w14:textId="77777777" w:rsidR="00B27604" w:rsidRDefault="00B27604" w:rsidP="00743D8B"/>
        </w:tc>
      </w:tr>
      <w:tr w:rsidR="00B27604" w14:paraId="6C78DE4D" w14:textId="77777777" w:rsidTr="00B85266">
        <w:trPr>
          <w:trHeight w:val="356"/>
          <w:tblCellSpacing w:w="15" w:type="dxa"/>
        </w:trPr>
        <w:tc>
          <w:tcPr>
            <w:tcW w:w="9450" w:type="dxa"/>
            <w:gridSpan w:val="2"/>
          </w:tcPr>
          <w:p w14:paraId="70301E03" w14:textId="7E7CFA67" w:rsidR="00B27604" w:rsidRDefault="00A5670E" w:rsidP="00A5670E">
            <w:pPr>
              <w:pStyle w:val="Heading1"/>
              <w:keepNext w:val="0"/>
              <w:spacing w:after="0"/>
              <w:ind w:left="720"/>
              <w:rPr>
                <w:b w:val="0"/>
                <w:u w:val="single"/>
              </w:rPr>
            </w:pPr>
            <w:r>
              <w:t xml:space="preserve">Billet O-3 Lieutenant, Staff Pharmacist, </w:t>
            </w:r>
            <w:r w:rsidRPr="00A5670E">
              <w:t>U.S. Public Health Service</w:t>
            </w:r>
            <w:r>
              <w:t>, Reno NV</w:t>
            </w:r>
          </w:p>
        </w:tc>
        <w:tc>
          <w:tcPr>
            <w:tcW w:w="1260" w:type="dxa"/>
          </w:tcPr>
          <w:p w14:paraId="00FC5C98" w14:textId="7AC5B244" w:rsidR="00B27604" w:rsidRDefault="00A5670E" w:rsidP="00A5670E">
            <w:pPr>
              <w:jc w:val="right"/>
            </w:pPr>
            <w:r>
              <w:t>2003</w:t>
            </w:r>
          </w:p>
        </w:tc>
      </w:tr>
      <w:tr w:rsidR="00B27604" w14:paraId="75D26286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3F51AD2" w14:textId="5FF951D8" w:rsidR="00B27604" w:rsidRDefault="00A5670E" w:rsidP="00A5670E">
            <w:pPr>
              <w:ind w:left="720"/>
              <w:rPr>
                <w:b/>
                <w:u w:val="single"/>
              </w:rPr>
            </w:pPr>
            <w:r>
              <w:t>Responsible for safe distribution and drug administration for patient care; supervising technicians; order entry; drug monitoring and providing drug information to nurses and physicians.</w:t>
            </w:r>
          </w:p>
        </w:tc>
        <w:tc>
          <w:tcPr>
            <w:tcW w:w="1260" w:type="dxa"/>
          </w:tcPr>
          <w:p w14:paraId="1D12D06B" w14:textId="77777777" w:rsidR="00B27604" w:rsidRDefault="00B27604" w:rsidP="00743D8B"/>
        </w:tc>
      </w:tr>
      <w:tr w:rsidR="00B27604" w14:paraId="588BBD1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31A9DBA" w14:textId="77777777" w:rsidR="00B27604" w:rsidRDefault="00B27604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4F21A38A" w14:textId="77777777" w:rsidR="00B27604" w:rsidRDefault="00B27604" w:rsidP="00743D8B"/>
        </w:tc>
      </w:tr>
      <w:tr w:rsidR="00121796" w14:paraId="742811D3" w14:textId="77777777" w:rsidTr="00B85266">
        <w:trPr>
          <w:trHeight w:val="365"/>
          <w:tblCellSpacing w:w="15" w:type="dxa"/>
        </w:trPr>
        <w:tc>
          <w:tcPr>
            <w:tcW w:w="9450" w:type="dxa"/>
            <w:gridSpan w:val="2"/>
          </w:tcPr>
          <w:p w14:paraId="00FD6208" w14:textId="3426E340" w:rsidR="00121796" w:rsidRDefault="00121796" w:rsidP="00743D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CIVILIAN </w:t>
            </w:r>
            <w:r w:rsidRPr="00121796">
              <w:rPr>
                <w:b/>
                <w:u w:val="single"/>
              </w:rPr>
              <w:t>PROFESSIONAL EXPERIENCE</w:t>
            </w:r>
            <w:r>
              <w:rPr>
                <w:b/>
                <w:u w:val="single"/>
              </w:rPr>
              <w:t xml:space="preserve">S (continued) </w:t>
            </w:r>
          </w:p>
        </w:tc>
        <w:tc>
          <w:tcPr>
            <w:tcW w:w="1260" w:type="dxa"/>
          </w:tcPr>
          <w:p w14:paraId="13A676CB" w14:textId="77777777" w:rsidR="00121796" w:rsidRDefault="00121796" w:rsidP="00743D8B"/>
        </w:tc>
      </w:tr>
      <w:tr w:rsidR="00121796" w14:paraId="187248C2" w14:textId="77777777" w:rsidTr="00B85266">
        <w:trPr>
          <w:trHeight w:val="383"/>
          <w:tblCellSpacing w:w="15" w:type="dxa"/>
        </w:trPr>
        <w:tc>
          <w:tcPr>
            <w:tcW w:w="9450" w:type="dxa"/>
            <w:gridSpan w:val="2"/>
          </w:tcPr>
          <w:p w14:paraId="12E2245F" w14:textId="77777777" w:rsidR="00121796" w:rsidRDefault="00121796" w:rsidP="00743D8B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89A09B0" w14:textId="77777777" w:rsidR="00121796" w:rsidRDefault="00121796" w:rsidP="00743D8B"/>
        </w:tc>
      </w:tr>
      <w:tr w:rsidR="00B27604" w14:paraId="7EE1A964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3E24B5E" w14:textId="105DEDEB" w:rsidR="00B27604" w:rsidRPr="00A5670E" w:rsidRDefault="00A5670E" w:rsidP="00A5670E">
            <w:pPr>
              <w:rPr>
                <w:b/>
              </w:rPr>
            </w:pPr>
            <w:r w:rsidRPr="00A5670E">
              <w:rPr>
                <w:b/>
              </w:rPr>
              <w:t>Clinical Pharmacist Specialist, Informatics</w:t>
            </w:r>
            <w:r>
              <w:rPr>
                <w:b/>
              </w:rPr>
              <w:t xml:space="preserve">, </w:t>
            </w:r>
            <w:r w:rsidRPr="00A5670E">
              <w:rPr>
                <w:b/>
              </w:rPr>
              <w:t>Grady Health System, Atlanta, GA</w:t>
            </w:r>
          </w:p>
        </w:tc>
        <w:tc>
          <w:tcPr>
            <w:tcW w:w="1260" w:type="dxa"/>
          </w:tcPr>
          <w:p w14:paraId="1B71FC1D" w14:textId="70483A7D" w:rsidR="00B27604" w:rsidRDefault="00A5670E" w:rsidP="00743D8B">
            <w:r>
              <w:t>2000-2003</w:t>
            </w:r>
          </w:p>
        </w:tc>
      </w:tr>
      <w:tr w:rsidR="00A5670E" w14:paraId="3AA83C7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6D58A2A" w14:textId="70AF24F9" w:rsidR="00A5670E" w:rsidRDefault="00A5670E" w:rsidP="00743D8B">
            <w:pPr>
              <w:rPr>
                <w:b/>
                <w:u w:val="single"/>
              </w:rPr>
            </w:pPr>
            <w:r w:rsidRPr="00A35C3A">
              <w:t xml:space="preserve">Responsible for safe distribution and drug administration for patient care; </w:t>
            </w:r>
            <w:r>
              <w:t xml:space="preserve">leading pharmacy informatics projects, </w:t>
            </w:r>
            <w:r w:rsidRPr="00A35C3A">
              <w:t>supervising technicians; order entry; drug monitoring and providing drug information to nurses and physicians.</w:t>
            </w:r>
          </w:p>
        </w:tc>
        <w:tc>
          <w:tcPr>
            <w:tcW w:w="1260" w:type="dxa"/>
          </w:tcPr>
          <w:p w14:paraId="49220F0D" w14:textId="77777777" w:rsidR="00A5670E" w:rsidRDefault="00A5670E" w:rsidP="00743D8B"/>
        </w:tc>
      </w:tr>
      <w:tr w:rsidR="00A5670E" w14:paraId="0996211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3256E49" w14:textId="66C09632" w:rsidR="00A5670E" w:rsidRDefault="001A131A" w:rsidP="001A131A">
            <w:pPr>
              <w:rPr>
                <w:b/>
                <w:u w:val="single"/>
              </w:rPr>
            </w:pPr>
            <w:r>
              <w:t>Activities</w:t>
            </w:r>
            <w:r w:rsidR="000844F8">
              <w:t xml:space="preserve"> included:</w:t>
            </w:r>
          </w:p>
        </w:tc>
        <w:tc>
          <w:tcPr>
            <w:tcW w:w="1260" w:type="dxa"/>
          </w:tcPr>
          <w:p w14:paraId="2E04CF6C" w14:textId="77777777" w:rsidR="00A5670E" w:rsidRDefault="00A5670E" w:rsidP="001A131A">
            <w:pPr>
              <w:jc w:val="right"/>
            </w:pPr>
          </w:p>
        </w:tc>
      </w:tr>
      <w:tr w:rsidR="00A5670E" w14:paraId="011E66CF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641CBA7" w14:textId="7E703BD7" w:rsidR="00A5670E" w:rsidRPr="001A131A" w:rsidRDefault="001A131A" w:rsidP="001A131A">
            <w:pPr>
              <w:ind w:left="720"/>
            </w:pPr>
            <w:r w:rsidRPr="001A131A">
              <w:t>Chair, Departmental Technology Planning Committee</w:t>
            </w:r>
          </w:p>
        </w:tc>
        <w:tc>
          <w:tcPr>
            <w:tcW w:w="1260" w:type="dxa"/>
          </w:tcPr>
          <w:p w14:paraId="252E6D28" w14:textId="0473698F" w:rsidR="00A5670E" w:rsidRDefault="00A5670E" w:rsidP="001A131A">
            <w:pPr>
              <w:jc w:val="right"/>
            </w:pPr>
          </w:p>
        </w:tc>
      </w:tr>
      <w:tr w:rsidR="00A5670E" w14:paraId="389C895D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65ACD6C" w14:textId="79B62F9F" w:rsidR="00A5670E" w:rsidRPr="001A131A" w:rsidRDefault="001A131A" w:rsidP="001A131A">
            <w:pPr>
              <w:ind w:left="720"/>
            </w:pPr>
            <w:r w:rsidRPr="001A131A">
              <w:t>Chair, Intradepartmental Informatics Committee</w:t>
            </w:r>
          </w:p>
        </w:tc>
        <w:tc>
          <w:tcPr>
            <w:tcW w:w="1260" w:type="dxa"/>
          </w:tcPr>
          <w:p w14:paraId="648760E1" w14:textId="7A720D41" w:rsidR="00A5670E" w:rsidRDefault="00A5670E" w:rsidP="001A131A">
            <w:pPr>
              <w:jc w:val="right"/>
            </w:pPr>
          </w:p>
        </w:tc>
      </w:tr>
      <w:tr w:rsidR="00A5670E" w14:paraId="4859C7F2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84E8568" w14:textId="25709D3B" w:rsidR="00A5670E" w:rsidRPr="001A131A" w:rsidRDefault="001A131A" w:rsidP="001A131A">
            <w:pPr>
              <w:ind w:left="720"/>
            </w:pPr>
            <w:r w:rsidRPr="001A131A">
              <w:t>Chair, New Technology Evaluation Committee</w:t>
            </w:r>
          </w:p>
        </w:tc>
        <w:tc>
          <w:tcPr>
            <w:tcW w:w="1260" w:type="dxa"/>
          </w:tcPr>
          <w:p w14:paraId="2760D1B5" w14:textId="342494ED" w:rsidR="00A5670E" w:rsidRDefault="00A5670E" w:rsidP="001A131A">
            <w:pPr>
              <w:jc w:val="right"/>
            </w:pPr>
          </w:p>
        </w:tc>
      </w:tr>
      <w:tr w:rsidR="00A5670E" w14:paraId="667159A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7587BC9" w14:textId="6D9E87A6" w:rsidR="00A5670E" w:rsidRPr="001A131A" w:rsidRDefault="001A131A" w:rsidP="001A131A">
            <w:pPr>
              <w:ind w:left="720"/>
            </w:pPr>
            <w:r w:rsidRPr="001A131A">
              <w:t>Chair, Pharmacy Information Support Issue Resolution Committee</w:t>
            </w:r>
          </w:p>
        </w:tc>
        <w:tc>
          <w:tcPr>
            <w:tcW w:w="1260" w:type="dxa"/>
          </w:tcPr>
          <w:p w14:paraId="5891A4EF" w14:textId="2031DE29" w:rsidR="00A5670E" w:rsidRDefault="00A5670E" w:rsidP="001A131A">
            <w:pPr>
              <w:jc w:val="right"/>
            </w:pPr>
          </w:p>
        </w:tc>
      </w:tr>
      <w:tr w:rsidR="001A131A" w:rsidRPr="001A131A" w14:paraId="7AC06704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F4883AA" w14:textId="0F086365" w:rsidR="001A131A" w:rsidRPr="001A131A" w:rsidRDefault="001A131A" w:rsidP="001A131A">
            <w:pPr>
              <w:ind w:left="720"/>
            </w:pPr>
            <w:r w:rsidRPr="001A131A">
              <w:t>Chair, Client / Pharmacy Information System Vendor Issue Resolution Committee</w:t>
            </w:r>
          </w:p>
        </w:tc>
        <w:tc>
          <w:tcPr>
            <w:tcW w:w="1260" w:type="dxa"/>
          </w:tcPr>
          <w:p w14:paraId="3BEFD4B8" w14:textId="4083ED42" w:rsidR="001A131A" w:rsidRPr="001A131A" w:rsidRDefault="001A131A" w:rsidP="001A131A">
            <w:pPr>
              <w:jc w:val="right"/>
            </w:pPr>
          </w:p>
        </w:tc>
      </w:tr>
      <w:tr w:rsidR="001A131A" w:rsidRPr="001A131A" w14:paraId="7EC39CB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23CEBEE" w14:textId="035FDEF1" w:rsidR="001A131A" w:rsidRPr="001A131A" w:rsidRDefault="001A131A" w:rsidP="001A131A">
            <w:pPr>
              <w:ind w:left="720"/>
            </w:pPr>
            <w:r w:rsidRPr="001A131A">
              <w:t>Educator, Resident / Staff Technology Tools</w:t>
            </w:r>
          </w:p>
        </w:tc>
        <w:tc>
          <w:tcPr>
            <w:tcW w:w="1260" w:type="dxa"/>
          </w:tcPr>
          <w:p w14:paraId="3633DD75" w14:textId="57ADC5A3" w:rsidR="001A131A" w:rsidRPr="001A131A" w:rsidRDefault="001A131A" w:rsidP="001A131A">
            <w:pPr>
              <w:jc w:val="right"/>
            </w:pPr>
          </w:p>
        </w:tc>
      </w:tr>
      <w:tr w:rsidR="001A131A" w:rsidRPr="001A131A" w14:paraId="04461CA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16099DC" w14:textId="0092B5EA" w:rsidR="001A131A" w:rsidRPr="001A131A" w:rsidRDefault="001A131A" w:rsidP="001A131A">
            <w:pPr>
              <w:ind w:left="720"/>
            </w:pPr>
            <w:r w:rsidRPr="001A131A">
              <w:t>Medical Executive Subcommittee Member, Clinical Informatics</w:t>
            </w:r>
          </w:p>
        </w:tc>
        <w:tc>
          <w:tcPr>
            <w:tcW w:w="1260" w:type="dxa"/>
          </w:tcPr>
          <w:p w14:paraId="61FB645D" w14:textId="2C15B42C" w:rsidR="001A131A" w:rsidRPr="001A131A" w:rsidRDefault="001A131A" w:rsidP="001A131A">
            <w:pPr>
              <w:jc w:val="right"/>
            </w:pPr>
          </w:p>
        </w:tc>
      </w:tr>
      <w:tr w:rsidR="001A131A" w:rsidRPr="001A131A" w14:paraId="72B0BD16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0C5F67B" w14:textId="52732785" w:rsidR="001A131A" w:rsidRPr="001A131A" w:rsidRDefault="001A131A" w:rsidP="001A131A">
            <w:pPr>
              <w:ind w:left="720"/>
            </w:pPr>
            <w:r w:rsidRPr="001A131A">
              <w:t>Member, (</w:t>
            </w:r>
            <w:r>
              <w:t>Computerized Provider</w:t>
            </w:r>
            <w:r w:rsidRPr="001A131A">
              <w:t xml:space="preserve"> Order Entry) Rules Interdepartmental Committee</w:t>
            </w:r>
          </w:p>
        </w:tc>
        <w:tc>
          <w:tcPr>
            <w:tcW w:w="1260" w:type="dxa"/>
          </w:tcPr>
          <w:p w14:paraId="158D8EEC" w14:textId="77788972" w:rsidR="001A131A" w:rsidRPr="001A131A" w:rsidRDefault="001A131A" w:rsidP="001A131A">
            <w:pPr>
              <w:jc w:val="right"/>
            </w:pPr>
          </w:p>
        </w:tc>
      </w:tr>
      <w:tr w:rsidR="001A131A" w:rsidRPr="001A131A" w14:paraId="037767F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E85D694" w14:textId="19E67788" w:rsidR="001A131A" w:rsidRPr="001A131A" w:rsidRDefault="001A131A" w:rsidP="001A131A">
            <w:pPr>
              <w:ind w:left="720"/>
            </w:pPr>
            <w:r w:rsidRPr="001A131A">
              <w:t>Author, Restricted Medication Rule for Computerized Physician Order Entry</w:t>
            </w:r>
          </w:p>
        </w:tc>
        <w:tc>
          <w:tcPr>
            <w:tcW w:w="1260" w:type="dxa"/>
          </w:tcPr>
          <w:p w14:paraId="3F859A26" w14:textId="059670F8" w:rsidR="001A131A" w:rsidRPr="001A131A" w:rsidRDefault="001A131A" w:rsidP="001A131A">
            <w:pPr>
              <w:jc w:val="right"/>
            </w:pPr>
          </w:p>
        </w:tc>
      </w:tr>
      <w:tr w:rsidR="001A131A" w:rsidRPr="001A131A" w14:paraId="0551302B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2F4EACC" w14:textId="75BD55BC" w:rsidR="001A131A" w:rsidRDefault="001A131A" w:rsidP="001A131A">
            <w:pPr>
              <w:ind w:left="720"/>
            </w:pPr>
            <w:r w:rsidRPr="001A131A">
              <w:t>Author, Adult Antibiotic Dose / Range Checking Rule for Computerized Pharmacist Order Entry</w:t>
            </w:r>
          </w:p>
        </w:tc>
        <w:tc>
          <w:tcPr>
            <w:tcW w:w="1260" w:type="dxa"/>
          </w:tcPr>
          <w:p w14:paraId="68E070B8" w14:textId="5B1D1409" w:rsidR="001A131A" w:rsidRDefault="001A131A" w:rsidP="001A131A">
            <w:pPr>
              <w:jc w:val="right"/>
            </w:pPr>
          </w:p>
        </w:tc>
      </w:tr>
      <w:tr w:rsidR="001A131A" w:rsidRPr="001A131A" w14:paraId="6D9664F4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5051FAB1" w14:textId="3A04C64F" w:rsidR="001A131A" w:rsidRDefault="001A131A" w:rsidP="001A131A">
            <w:pPr>
              <w:tabs>
                <w:tab w:val="left" w:pos="1376"/>
              </w:tabs>
              <w:ind w:left="720"/>
            </w:pPr>
            <w:r w:rsidRPr="001A131A">
              <w:lastRenderedPageBreak/>
              <w:t>Author, Pediatric Antibiotic Dose / Range Checking Rule for Computerized Pharmacist Order Entry</w:t>
            </w:r>
          </w:p>
        </w:tc>
        <w:tc>
          <w:tcPr>
            <w:tcW w:w="1260" w:type="dxa"/>
          </w:tcPr>
          <w:p w14:paraId="740B38FE" w14:textId="6323450E" w:rsidR="001A131A" w:rsidRDefault="001A131A" w:rsidP="001A131A">
            <w:pPr>
              <w:jc w:val="right"/>
            </w:pPr>
          </w:p>
        </w:tc>
      </w:tr>
      <w:tr w:rsidR="001A131A" w:rsidRPr="001A131A" w14:paraId="354ABC5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DABC812" w14:textId="7D94784D" w:rsidR="001A131A" w:rsidRDefault="001A131A" w:rsidP="001A131A">
            <w:pPr>
              <w:ind w:left="720"/>
            </w:pPr>
            <w:r w:rsidRPr="001A131A">
              <w:t>Author, Chemotherapy Dose / Range Checking Rule for Computerized Pharmacist Order Entry</w:t>
            </w:r>
          </w:p>
        </w:tc>
        <w:tc>
          <w:tcPr>
            <w:tcW w:w="1260" w:type="dxa"/>
          </w:tcPr>
          <w:p w14:paraId="022735E1" w14:textId="696F0517" w:rsidR="001A131A" w:rsidRDefault="001A131A" w:rsidP="001A131A">
            <w:pPr>
              <w:jc w:val="right"/>
            </w:pPr>
          </w:p>
        </w:tc>
      </w:tr>
      <w:tr w:rsidR="001A131A" w:rsidRPr="001A131A" w14:paraId="7B7379B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09D975E" w14:textId="62C9BA3B" w:rsidR="001A131A" w:rsidRPr="001A131A" w:rsidRDefault="001A131A" w:rsidP="001A131A">
            <w:pPr>
              <w:tabs>
                <w:tab w:val="left" w:pos="2080"/>
              </w:tabs>
              <w:ind w:left="720"/>
            </w:pPr>
            <w:r w:rsidRPr="001A131A">
              <w:t>Member, Medicaid Claims Testing Committee</w:t>
            </w:r>
          </w:p>
        </w:tc>
        <w:tc>
          <w:tcPr>
            <w:tcW w:w="1260" w:type="dxa"/>
          </w:tcPr>
          <w:p w14:paraId="08C4A826" w14:textId="128DEAA2" w:rsidR="001A131A" w:rsidRPr="001A131A" w:rsidRDefault="001A131A" w:rsidP="001A131A">
            <w:pPr>
              <w:jc w:val="right"/>
            </w:pPr>
          </w:p>
        </w:tc>
      </w:tr>
      <w:tr w:rsidR="001A131A" w:rsidRPr="001A131A" w14:paraId="02A29FAB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8115F5D" w14:textId="3993E77C" w:rsidR="001A131A" w:rsidRPr="001A131A" w:rsidRDefault="001A131A" w:rsidP="001A131A">
            <w:pPr>
              <w:tabs>
                <w:tab w:val="left" w:pos="3392"/>
              </w:tabs>
              <w:ind w:left="720"/>
            </w:pPr>
            <w:r w:rsidRPr="001A131A">
              <w:t>Member, Pharmacy Automated Dispensing System (Automed) Committee</w:t>
            </w:r>
          </w:p>
        </w:tc>
        <w:tc>
          <w:tcPr>
            <w:tcW w:w="1260" w:type="dxa"/>
          </w:tcPr>
          <w:p w14:paraId="6D842C41" w14:textId="1494264C" w:rsidR="001A131A" w:rsidRPr="001A131A" w:rsidRDefault="001A131A" w:rsidP="001A131A">
            <w:pPr>
              <w:jc w:val="right"/>
            </w:pPr>
          </w:p>
        </w:tc>
      </w:tr>
      <w:tr w:rsidR="001A131A" w:rsidRPr="001A131A" w14:paraId="554CB8B3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3D425E2" w14:textId="6150F759" w:rsidR="001A131A" w:rsidRPr="001A131A" w:rsidRDefault="001A131A" w:rsidP="001A131A">
            <w:pPr>
              <w:ind w:left="720"/>
            </w:pPr>
            <w:r>
              <w:t>Database Administrator, Pharmacy Department</w:t>
            </w:r>
          </w:p>
        </w:tc>
        <w:tc>
          <w:tcPr>
            <w:tcW w:w="1260" w:type="dxa"/>
          </w:tcPr>
          <w:p w14:paraId="6CBE22DF" w14:textId="0C6B89DA" w:rsidR="001A131A" w:rsidRPr="001A131A" w:rsidRDefault="001A131A" w:rsidP="001A131A">
            <w:pPr>
              <w:jc w:val="right"/>
            </w:pPr>
          </w:p>
        </w:tc>
      </w:tr>
      <w:tr w:rsidR="001A131A" w:rsidRPr="001A131A" w14:paraId="744CBBF6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B56963F" w14:textId="5637E9EB" w:rsidR="001A131A" w:rsidRPr="001A131A" w:rsidRDefault="00D013AF" w:rsidP="00D013AF">
            <w:pPr>
              <w:tabs>
                <w:tab w:val="left" w:pos="1675"/>
              </w:tabs>
              <w:ind w:left="720"/>
            </w:pPr>
            <w:r w:rsidRPr="00D013AF">
              <w:t>Creator / Project Manager, Pyxis 2000 med station Narcotic Drug Audit</w:t>
            </w:r>
          </w:p>
        </w:tc>
        <w:tc>
          <w:tcPr>
            <w:tcW w:w="1260" w:type="dxa"/>
          </w:tcPr>
          <w:p w14:paraId="43CEEC51" w14:textId="77777777" w:rsidR="001A131A" w:rsidRPr="001A131A" w:rsidRDefault="001A131A" w:rsidP="001A131A">
            <w:pPr>
              <w:jc w:val="right"/>
            </w:pPr>
          </w:p>
        </w:tc>
      </w:tr>
      <w:tr w:rsidR="00D013AF" w:rsidRPr="001A131A" w14:paraId="29AC1D22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36A1E6D" w14:textId="13926AD2" w:rsidR="00D013AF" w:rsidRDefault="00D013AF" w:rsidP="00D013AF">
            <w:pPr>
              <w:tabs>
                <w:tab w:val="left" w:pos="1120"/>
              </w:tabs>
              <w:ind w:left="720"/>
            </w:pPr>
            <w:r w:rsidRPr="00D013AF">
              <w:t>Creator, Online Departmental Pharmacist / Technician work schedule (user updatable).</w:t>
            </w:r>
          </w:p>
        </w:tc>
        <w:tc>
          <w:tcPr>
            <w:tcW w:w="1260" w:type="dxa"/>
          </w:tcPr>
          <w:p w14:paraId="191DDCCB" w14:textId="77777777" w:rsidR="00D013AF" w:rsidRDefault="00D013AF" w:rsidP="001A131A">
            <w:pPr>
              <w:jc w:val="right"/>
            </w:pPr>
          </w:p>
        </w:tc>
      </w:tr>
      <w:tr w:rsidR="00D013AF" w:rsidRPr="001A131A" w14:paraId="6C171D36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B16C26A" w14:textId="44DD76A8" w:rsidR="00D013AF" w:rsidRDefault="00D013AF" w:rsidP="00D013AF">
            <w:pPr>
              <w:tabs>
                <w:tab w:val="left" w:pos="2347"/>
              </w:tabs>
              <w:ind w:left="720"/>
            </w:pPr>
            <w:r w:rsidRPr="00D013AF">
              <w:t>Project Manager Pharmacy UnitStock (Unit Inspections) Software</w:t>
            </w:r>
          </w:p>
        </w:tc>
        <w:tc>
          <w:tcPr>
            <w:tcW w:w="1260" w:type="dxa"/>
          </w:tcPr>
          <w:p w14:paraId="332D4E06" w14:textId="77777777" w:rsidR="00D013AF" w:rsidRDefault="00D013AF" w:rsidP="001A131A">
            <w:pPr>
              <w:jc w:val="right"/>
            </w:pPr>
          </w:p>
        </w:tc>
      </w:tr>
      <w:tr w:rsidR="00D013AF" w:rsidRPr="001A131A" w14:paraId="1A9764E8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DC88313" w14:textId="03965CCB" w:rsidR="00D013AF" w:rsidRDefault="00D013AF" w:rsidP="00D013AF">
            <w:pPr>
              <w:tabs>
                <w:tab w:val="left" w:pos="3488"/>
              </w:tabs>
              <w:ind w:left="720"/>
            </w:pPr>
            <w:r w:rsidRPr="00D013AF">
              <w:t>Project Manager Pharmacy Technician Certification</w:t>
            </w:r>
          </w:p>
        </w:tc>
        <w:tc>
          <w:tcPr>
            <w:tcW w:w="1260" w:type="dxa"/>
          </w:tcPr>
          <w:p w14:paraId="20593D75" w14:textId="77777777" w:rsidR="00D013AF" w:rsidRDefault="00D013AF" w:rsidP="001A131A">
            <w:pPr>
              <w:jc w:val="right"/>
            </w:pPr>
          </w:p>
        </w:tc>
      </w:tr>
      <w:tr w:rsidR="00D013AF" w:rsidRPr="001A131A" w14:paraId="602CDEC2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5F53E13" w14:textId="15C2328D" w:rsidR="00D013AF" w:rsidRDefault="00D013AF" w:rsidP="00D013AF">
            <w:pPr>
              <w:tabs>
                <w:tab w:val="left" w:pos="1675"/>
              </w:tabs>
              <w:ind w:left="720"/>
            </w:pPr>
            <w:r w:rsidRPr="00D013AF">
              <w:t>Project Manager Pharmacist Online Competence Assessment (Beta Test Site)</w:t>
            </w:r>
          </w:p>
        </w:tc>
        <w:tc>
          <w:tcPr>
            <w:tcW w:w="1260" w:type="dxa"/>
          </w:tcPr>
          <w:p w14:paraId="4C5B287B" w14:textId="77777777" w:rsidR="00D013AF" w:rsidRDefault="00D013AF" w:rsidP="001A131A">
            <w:pPr>
              <w:jc w:val="right"/>
            </w:pPr>
          </w:p>
        </w:tc>
      </w:tr>
      <w:tr w:rsidR="00D013AF" w:rsidRPr="001A131A" w14:paraId="530B84B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346A9DC8" w14:textId="69D6FF5F" w:rsidR="00D013AF" w:rsidRDefault="00D013AF" w:rsidP="00D013AF">
            <w:pPr>
              <w:tabs>
                <w:tab w:val="left" w:pos="1675"/>
              </w:tabs>
              <w:ind w:left="720"/>
            </w:pPr>
            <w:r w:rsidRPr="00D013AF">
              <w:t>Project Manager AHFS First Drug Information Database Contract / Implementation</w:t>
            </w:r>
          </w:p>
        </w:tc>
        <w:tc>
          <w:tcPr>
            <w:tcW w:w="1260" w:type="dxa"/>
          </w:tcPr>
          <w:p w14:paraId="7933CB4F" w14:textId="77777777" w:rsidR="00D013AF" w:rsidRDefault="00D013AF" w:rsidP="001A131A">
            <w:pPr>
              <w:jc w:val="right"/>
            </w:pPr>
          </w:p>
        </w:tc>
      </w:tr>
      <w:tr w:rsidR="00D013AF" w:rsidRPr="001A131A" w14:paraId="4D31B69C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BF04E5A" w14:textId="02870F4B" w:rsidR="00D013AF" w:rsidRDefault="00D013AF" w:rsidP="00D013AF">
            <w:pPr>
              <w:tabs>
                <w:tab w:val="left" w:pos="1675"/>
              </w:tabs>
              <w:ind w:left="720"/>
            </w:pPr>
            <w:r w:rsidRPr="00D013AF">
              <w:t>Project Manager Micromedex, Mobile MDX Drug Information Database Contract / Implementation</w:t>
            </w:r>
          </w:p>
        </w:tc>
        <w:tc>
          <w:tcPr>
            <w:tcW w:w="1260" w:type="dxa"/>
          </w:tcPr>
          <w:p w14:paraId="4CFAD106" w14:textId="77777777" w:rsidR="00D013AF" w:rsidRDefault="00D013AF" w:rsidP="001A131A">
            <w:pPr>
              <w:jc w:val="right"/>
            </w:pPr>
          </w:p>
        </w:tc>
      </w:tr>
      <w:tr w:rsidR="00D013AF" w:rsidRPr="001A131A" w14:paraId="24989EA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73759F0" w14:textId="0E58008F" w:rsidR="00D013AF" w:rsidRDefault="00D013AF" w:rsidP="00D013AF">
            <w:pPr>
              <w:tabs>
                <w:tab w:val="left" w:pos="1675"/>
              </w:tabs>
              <w:ind w:left="720"/>
            </w:pPr>
            <w:r w:rsidRPr="00D013AF">
              <w:t>Project Manager Clinical Guidelines-to-PDA</w:t>
            </w:r>
          </w:p>
        </w:tc>
        <w:tc>
          <w:tcPr>
            <w:tcW w:w="1260" w:type="dxa"/>
          </w:tcPr>
          <w:p w14:paraId="718208CD" w14:textId="77777777" w:rsidR="00D013AF" w:rsidRDefault="00D013AF" w:rsidP="001A131A">
            <w:pPr>
              <w:jc w:val="right"/>
            </w:pPr>
          </w:p>
        </w:tc>
      </w:tr>
      <w:tr w:rsidR="00D013AF" w:rsidRPr="001A131A" w14:paraId="1D63A68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258C59D" w14:textId="103FB141" w:rsidR="00D013AF" w:rsidRDefault="00D013AF" w:rsidP="00D013AF">
            <w:pPr>
              <w:tabs>
                <w:tab w:val="left" w:pos="2037"/>
              </w:tabs>
              <w:ind w:left="720"/>
            </w:pPr>
            <w:r w:rsidRPr="00D013AF">
              <w:t>Project Manager Georgia Medicaid Formulary-to-Epocrates / PDA</w:t>
            </w:r>
          </w:p>
        </w:tc>
        <w:tc>
          <w:tcPr>
            <w:tcW w:w="1260" w:type="dxa"/>
          </w:tcPr>
          <w:p w14:paraId="02A209EE" w14:textId="77777777" w:rsidR="00D013AF" w:rsidRDefault="00D013AF" w:rsidP="001A131A">
            <w:pPr>
              <w:jc w:val="right"/>
            </w:pPr>
          </w:p>
        </w:tc>
      </w:tr>
      <w:tr w:rsidR="00D013AF" w:rsidRPr="001A131A" w14:paraId="6DFC6C51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2F89CA8" w14:textId="22ACBB32" w:rsidR="00D013AF" w:rsidRDefault="00D013AF" w:rsidP="00D013AF">
            <w:pPr>
              <w:tabs>
                <w:tab w:val="left" w:pos="3104"/>
              </w:tabs>
              <w:ind w:left="720"/>
            </w:pPr>
            <w:r w:rsidRPr="00D013AF">
              <w:t>Project Manager Grady Health System Formulary-to-Epocrates / PDA</w:t>
            </w:r>
          </w:p>
        </w:tc>
        <w:tc>
          <w:tcPr>
            <w:tcW w:w="1260" w:type="dxa"/>
          </w:tcPr>
          <w:p w14:paraId="669E9D10" w14:textId="77777777" w:rsidR="00D013AF" w:rsidRDefault="00D013AF" w:rsidP="001A131A">
            <w:pPr>
              <w:jc w:val="right"/>
            </w:pPr>
          </w:p>
        </w:tc>
      </w:tr>
      <w:tr w:rsidR="00D013AF" w:rsidRPr="001A131A" w14:paraId="6C6CFF1E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7D442C9" w14:textId="3366FF0D" w:rsidR="00D013AF" w:rsidRDefault="00D013AF" w:rsidP="00D013AF">
            <w:pPr>
              <w:tabs>
                <w:tab w:val="left" w:pos="1675"/>
              </w:tabs>
              <w:ind w:left="720"/>
            </w:pPr>
            <w:r w:rsidRPr="00D013AF">
              <w:t>Project Manager, Staff Certification / Recertification via Internet</w:t>
            </w:r>
          </w:p>
        </w:tc>
        <w:tc>
          <w:tcPr>
            <w:tcW w:w="1260" w:type="dxa"/>
          </w:tcPr>
          <w:p w14:paraId="7512C719" w14:textId="77777777" w:rsidR="00D013AF" w:rsidRDefault="00D013AF" w:rsidP="001A131A">
            <w:pPr>
              <w:jc w:val="right"/>
            </w:pPr>
          </w:p>
        </w:tc>
      </w:tr>
      <w:tr w:rsidR="00D013AF" w:rsidRPr="001A131A" w14:paraId="550E1777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42E75A9C" w14:textId="3D3A6774" w:rsidR="00D013AF" w:rsidRDefault="00D013AF" w:rsidP="00D013AF">
            <w:pPr>
              <w:tabs>
                <w:tab w:val="center" w:pos="4700"/>
              </w:tabs>
              <w:ind w:left="720"/>
            </w:pPr>
            <w:r w:rsidRPr="00D013AF">
              <w:t>Project Manager, Jericho Clinical Data Analysis Reporting System, Investigator, Jericho Data Bleed, Invalid Dx Code</w:t>
            </w:r>
          </w:p>
        </w:tc>
        <w:tc>
          <w:tcPr>
            <w:tcW w:w="1260" w:type="dxa"/>
          </w:tcPr>
          <w:p w14:paraId="408BFA4C" w14:textId="77777777" w:rsidR="00D013AF" w:rsidRDefault="00D013AF" w:rsidP="001A131A">
            <w:pPr>
              <w:jc w:val="right"/>
            </w:pPr>
          </w:p>
        </w:tc>
      </w:tr>
      <w:tr w:rsidR="00D013AF" w:rsidRPr="001A131A" w14:paraId="7C33E68A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18A7129D" w14:textId="39CFBEDA" w:rsidR="00D013AF" w:rsidRDefault="00D013AF" w:rsidP="00D013AF">
            <w:pPr>
              <w:tabs>
                <w:tab w:val="left" w:pos="1717"/>
              </w:tabs>
              <w:ind w:left="720"/>
            </w:pPr>
            <w:r w:rsidRPr="00D013AF">
              <w:t>RFI / RFP Author and Project Manager, Physician order entry on PDA</w:t>
            </w:r>
          </w:p>
        </w:tc>
        <w:tc>
          <w:tcPr>
            <w:tcW w:w="1260" w:type="dxa"/>
          </w:tcPr>
          <w:p w14:paraId="5C81D777" w14:textId="77777777" w:rsidR="00D013AF" w:rsidRDefault="00D013AF" w:rsidP="001A131A">
            <w:pPr>
              <w:jc w:val="right"/>
            </w:pPr>
          </w:p>
        </w:tc>
      </w:tr>
      <w:tr w:rsidR="00D013AF" w:rsidRPr="001A131A" w14:paraId="17E64A75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6AF7720" w14:textId="46837BB8" w:rsidR="00D013AF" w:rsidRDefault="00D013AF" w:rsidP="00D013AF">
            <w:pPr>
              <w:tabs>
                <w:tab w:val="left" w:pos="2784"/>
              </w:tabs>
              <w:ind w:left="720"/>
            </w:pPr>
            <w:r w:rsidRPr="00D013AF">
              <w:t>RFI / RFP Author and Project Manager, Clinical Pharmacy interventions</w:t>
            </w:r>
          </w:p>
        </w:tc>
        <w:tc>
          <w:tcPr>
            <w:tcW w:w="1260" w:type="dxa"/>
          </w:tcPr>
          <w:p w14:paraId="447A0388" w14:textId="77777777" w:rsidR="00D013AF" w:rsidRDefault="00D013AF" w:rsidP="001A131A">
            <w:pPr>
              <w:jc w:val="right"/>
            </w:pPr>
          </w:p>
        </w:tc>
      </w:tr>
      <w:tr w:rsidR="00D013AF" w:rsidRPr="001A131A" w14:paraId="24DA79D2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78C31A01" w14:textId="73621550" w:rsidR="00D013AF" w:rsidRDefault="00D013AF" w:rsidP="00D013AF">
            <w:pPr>
              <w:tabs>
                <w:tab w:val="left" w:pos="800"/>
              </w:tabs>
              <w:ind w:left="720"/>
            </w:pPr>
            <w:r w:rsidRPr="00D013AF">
              <w:t>RFI / RFP Author and Project Manager, Physician order entry on PDA</w:t>
            </w:r>
          </w:p>
        </w:tc>
        <w:tc>
          <w:tcPr>
            <w:tcW w:w="1260" w:type="dxa"/>
          </w:tcPr>
          <w:p w14:paraId="6FC99EB5" w14:textId="77777777" w:rsidR="00D013AF" w:rsidRDefault="00D013AF" w:rsidP="001A131A">
            <w:pPr>
              <w:jc w:val="right"/>
            </w:pPr>
          </w:p>
        </w:tc>
      </w:tr>
      <w:tr w:rsidR="00D013AF" w:rsidRPr="001A131A" w14:paraId="0403EA6F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6C802EB3" w14:textId="77777777" w:rsidR="00D013AF" w:rsidRDefault="00D013AF" w:rsidP="00D013AF">
            <w:pPr>
              <w:tabs>
                <w:tab w:val="left" w:pos="1675"/>
              </w:tabs>
            </w:pPr>
          </w:p>
        </w:tc>
        <w:tc>
          <w:tcPr>
            <w:tcW w:w="1260" w:type="dxa"/>
          </w:tcPr>
          <w:p w14:paraId="0C8C78D3" w14:textId="77777777" w:rsidR="00D013AF" w:rsidRDefault="00D013AF" w:rsidP="001A131A">
            <w:pPr>
              <w:jc w:val="right"/>
            </w:pPr>
          </w:p>
        </w:tc>
      </w:tr>
      <w:tr w:rsidR="00D013AF" w:rsidRPr="001A131A" w14:paraId="0B8ED70F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5454525" w14:textId="3EB7783B" w:rsidR="00D013AF" w:rsidRPr="00D013AF" w:rsidRDefault="00D013AF" w:rsidP="00D013AF">
            <w:pPr>
              <w:tabs>
                <w:tab w:val="left" w:pos="1675"/>
              </w:tabs>
              <w:rPr>
                <w:b/>
                <w:u w:val="single"/>
              </w:rPr>
            </w:pPr>
            <w:r w:rsidRPr="00D013AF">
              <w:rPr>
                <w:b/>
                <w:u w:val="single"/>
              </w:rPr>
              <w:t>REFERENCES</w:t>
            </w:r>
          </w:p>
        </w:tc>
        <w:tc>
          <w:tcPr>
            <w:tcW w:w="1260" w:type="dxa"/>
          </w:tcPr>
          <w:p w14:paraId="6D7A6558" w14:textId="77777777" w:rsidR="00D013AF" w:rsidRDefault="00D013AF" w:rsidP="001A131A">
            <w:pPr>
              <w:jc w:val="right"/>
            </w:pPr>
          </w:p>
        </w:tc>
      </w:tr>
      <w:tr w:rsidR="00D013AF" w:rsidRPr="001A131A" w14:paraId="3D6C26F1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0413CD76" w14:textId="77777777" w:rsidR="00D013AF" w:rsidRPr="00D013AF" w:rsidRDefault="00D013AF" w:rsidP="00D013AF">
            <w:pPr>
              <w:tabs>
                <w:tab w:val="left" w:pos="1675"/>
              </w:tabs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06BDE0F7" w14:textId="77777777" w:rsidR="00D013AF" w:rsidRDefault="00D013AF" w:rsidP="001A131A">
            <w:pPr>
              <w:jc w:val="right"/>
            </w:pPr>
          </w:p>
        </w:tc>
      </w:tr>
      <w:tr w:rsidR="00D013AF" w:rsidRPr="001A131A" w14:paraId="6FF420F9" w14:textId="77777777" w:rsidTr="00B85266">
        <w:trPr>
          <w:tblCellSpacing w:w="15" w:type="dxa"/>
        </w:trPr>
        <w:tc>
          <w:tcPr>
            <w:tcW w:w="9450" w:type="dxa"/>
            <w:gridSpan w:val="2"/>
          </w:tcPr>
          <w:p w14:paraId="28A7A951" w14:textId="07A89245" w:rsidR="00D013AF" w:rsidRPr="00D013AF" w:rsidRDefault="00D013AF" w:rsidP="00D013AF">
            <w:pPr>
              <w:tabs>
                <w:tab w:val="left" w:pos="1675"/>
              </w:tabs>
            </w:pPr>
            <w:r w:rsidRPr="00D013AF">
              <w:t>Available upon request</w:t>
            </w:r>
          </w:p>
        </w:tc>
        <w:tc>
          <w:tcPr>
            <w:tcW w:w="1260" w:type="dxa"/>
          </w:tcPr>
          <w:p w14:paraId="43174D0F" w14:textId="77777777" w:rsidR="00D013AF" w:rsidRDefault="00D013AF" w:rsidP="001A131A">
            <w:pPr>
              <w:jc w:val="right"/>
            </w:pPr>
          </w:p>
        </w:tc>
      </w:tr>
    </w:tbl>
    <w:p w14:paraId="5BB542CC" w14:textId="77777777" w:rsidR="005040CD" w:rsidRDefault="005040CD" w:rsidP="00A50DFE"/>
    <w:sectPr w:rsidR="005040CD" w:rsidSect="00A50DFE">
      <w:headerReference w:type="default" r:id="rId11"/>
      <w:footerReference w:type="default" r:id="rId12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1B518" w14:textId="77777777" w:rsidR="00B27604" w:rsidRDefault="00B27604">
      <w:r>
        <w:separator/>
      </w:r>
    </w:p>
  </w:endnote>
  <w:endnote w:type="continuationSeparator" w:id="0">
    <w:p w14:paraId="1C9442E4" w14:textId="77777777" w:rsidR="00B27604" w:rsidRDefault="00B2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843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6F97B" w14:textId="05970587" w:rsidR="00B27604" w:rsidRDefault="00B276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E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B55277" w14:textId="77777777" w:rsidR="00B27604" w:rsidRDefault="00B27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2D8BE" w14:textId="77777777" w:rsidR="00B27604" w:rsidRDefault="00B27604">
      <w:r>
        <w:separator/>
      </w:r>
    </w:p>
  </w:footnote>
  <w:footnote w:type="continuationSeparator" w:id="0">
    <w:p w14:paraId="0D973A5F" w14:textId="77777777" w:rsidR="00B27604" w:rsidRDefault="00B2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EC5F5" w14:textId="77777777" w:rsidR="00B27604" w:rsidRDefault="00B27604" w:rsidP="00B75D1C">
    <w:pPr>
      <w:pStyle w:val="Header"/>
      <w:jc w:val="center"/>
      <w:rPr>
        <w:rStyle w:val="PageNumber"/>
        <w:b/>
        <w:bCs/>
        <w:smallCaps/>
      </w:rPr>
    </w:pPr>
    <w:r w:rsidRPr="00B75D1C">
      <w:rPr>
        <w:rStyle w:val="PageNumber"/>
        <w:b/>
        <w:bCs/>
        <w:smallCaps/>
      </w:rPr>
      <w:t>Curriculum Vitae</w:t>
    </w:r>
  </w:p>
  <w:p w14:paraId="70B20BF9" w14:textId="77777777" w:rsidR="00B27604" w:rsidRDefault="00B27604" w:rsidP="00B75D1C">
    <w:pPr>
      <w:pStyle w:val="Header"/>
      <w:jc w:val="center"/>
      <w:rPr>
        <w:rStyle w:val="PageNumber"/>
        <w:b/>
        <w:bCs/>
        <w:smallCaps/>
      </w:rPr>
    </w:pPr>
  </w:p>
  <w:p w14:paraId="1CDBF86B" w14:textId="78CD2284" w:rsidR="00B27604" w:rsidRPr="00B75D1C" w:rsidRDefault="00B27604" w:rsidP="00B75D1C">
    <w:pPr>
      <w:pStyle w:val="Header"/>
      <w:jc w:val="center"/>
      <w:rPr>
        <w:bCs/>
        <w:smallCaps/>
      </w:rPr>
    </w:pPr>
    <w:r w:rsidRPr="00B75D1C">
      <w:rPr>
        <w:b/>
        <w:bCs/>
        <w:smallCaps/>
      </w:rPr>
      <w:t>Anthony Blash</w:t>
    </w:r>
    <w:r>
      <w:rPr>
        <w:b/>
        <w:bCs/>
        <w:smallCaps/>
      </w:rPr>
      <w:t>, Pharm.D., BCompSc, CPHIMS, CAHIMS</w:t>
    </w:r>
  </w:p>
  <w:p w14:paraId="511D5689" w14:textId="254AE0D8" w:rsidR="00B27604" w:rsidRDefault="00B27604" w:rsidP="00B75D1C">
    <w:pPr>
      <w:pStyle w:val="Header"/>
      <w:ind w:left="720"/>
      <w:jc w:val="center"/>
      <w:rPr>
        <w:rStyle w:val="PageNumber"/>
        <w:b/>
        <w:bCs/>
      </w:rPr>
    </w:pPr>
    <w:r>
      <w:rPr>
        <w:rStyle w:val="PageNumber"/>
        <w:b/>
        <w:bCs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F7D85"/>
    <w:multiLevelType w:val="hybridMultilevel"/>
    <w:tmpl w:val="47840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3A3A"/>
    <w:multiLevelType w:val="hybridMultilevel"/>
    <w:tmpl w:val="0EF4E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676AB"/>
    <w:multiLevelType w:val="hybridMultilevel"/>
    <w:tmpl w:val="82EA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67493"/>
    <w:multiLevelType w:val="hybridMultilevel"/>
    <w:tmpl w:val="81D42968"/>
    <w:lvl w:ilvl="0" w:tplc="78048DE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B06C3"/>
    <w:multiLevelType w:val="hybridMultilevel"/>
    <w:tmpl w:val="9A72A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15857"/>
    <w:multiLevelType w:val="multilevel"/>
    <w:tmpl w:val="FE2A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8232E"/>
    <w:multiLevelType w:val="hybridMultilevel"/>
    <w:tmpl w:val="C1E4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40FF6"/>
    <w:multiLevelType w:val="hybridMultilevel"/>
    <w:tmpl w:val="244CBAC0"/>
    <w:lvl w:ilvl="0" w:tplc="10562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C45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7CC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E85F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888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44C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FC7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A6B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58D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41956"/>
    <w:multiLevelType w:val="multilevel"/>
    <w:tmpl w:val="FE2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B51583"/>
    <w:multiLevelType w:val="hybridMultilevel"/>
    <w:tmpl w:val="31700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E7343"/>
    <w:multiLevelType w:val="hybridMultilevel"/>
    <w:tmpl w:val="551CA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48C8"/>
    <w:multiLevelType w:val="hybridMultilevel"/>
    <w:tmpl w:val="4E603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4478"/>
    <w:multiLevelType w:val="hybridMultilevel"/>
    <w:tmpl w:val="E210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514F2"/>
    <w:multiLevelType w:val="hybridMultilevel"/>
    <w:tmpl w:val="55421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40FF7"/>
    <w:multiLevelType w:val="hybridMultilevel"/>
    <w:tmpl w:val="6D26D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1F"/>
    <w:rsid w:val="0004166D"/>
    <w:rsid w:val="00057FE7"/>
    <w:rsid w:val="00071D67"/>
    <w:rsid w:val="000844F8"/>
    <w:rsid w:val="00095850"/>
    <w:rsid w:val="000C0D26"/>
    <w:rsid w:val="000D36B7"/>
    <w:rsid w:val="000D45F6"/>
    <w:rsid w:val="00104AA4"/>
    <w:rsid w:val="00107B95"/>
    <w:rsid w:val="00110766"/>
    <w:rsid w:val="00121796"/>
    <w:rsid w:val="00143BFD"/>
    <w:rsid w:val="001556A1"/>
    <w:rsid w:val="00160971"/>
    <w:rsid w:val="00161D27"/>
    <w:rsid w:val="00184F2D"/>
    <w:rsid w:val="001A131A"/>
    <w:rsid w:val="001C2DD4"/>
    <w:rsid w:val="002044E4"/>
    <w:rsid w:val="0020638D"/>
    <w:rsid w:val="00223AA1"/>
    <w:rsid w:val="00226EB5"/>
    <w:rsid w:val="00234CB8"/>
    <w:rsid w:val="00266862"/>
    <w:rsid w:val="00273A9D"/>
    <w:rsid w:val="00285BC2"/>
    <w:rsid w:val="002C1796"/>
    <w:rsid w:val="002E2D38"/>
    <w:rsid w:val="002F6AC5"/>
    <w:rsid w:val="00316553"/>
    <w:rsid w:val="003431FB"/>
    <w:rsid w:val="00351D9E"/>
    <w:rsid w:val="00375215"/>
    <w:rsid w:val="003752B1"/>
    <w:rsid w:val="003C399A"/>
    <w:rsid w:val="003D110F"/>
    <w:rsid w:val="003F0597"/>
    <w:rsid w:val="003F1F1A"/>
    <w:rsid w:val="00451A3F"/>
    <w:rsid w:val="0046061F"/>
    <w:rsid w:val="0048177C"/>
    <w:rsid w:val="00495DBD"/>
    <w:rsid w:val="004B6AB2"/>
    <w:rsid w:val="004B757D"/>
    <w:rsid w:val="004B7BF6"/>
    <w:rsid w:val="004F0D26"/>
    <w:rsid w:val="004F1B0D"/>
    <w:rsid w:val="005040CD"/>
    <w:rsid w:val="00512FC8"/>
    <w:rsid w:val="0054552D"/>
    <w:rsid w:val="0058729E"/>
    <w:rsid w:val="005A3914"/>
    <w:rsid w:val="005D3D06"/>
    <w:rsid w:val="005E4F43"/>
    <w:rsid w:val="0065252A"/>
    <w:rsid w:val="00657248"/>
    <w:rsid w:val="006B013B"/>
    <w:rsid w:val="006B4BB5"/>
    <w:rsid w:val="006B601F"/>
    <w:rsid w:val="00716BCC"/>
    <w:rsid w:val="0071776D"/>
    <w:rsid w:val="00743D8B"/>
    <w:rsid w:val="00766E9D"/>
    <w:rsid w:val="0077250D"/>
    <w:rsid w:val="00773E90"/>
    <w:rsid w:val="007A2FE8"/>
    <w:rsid w:val="00813522"/>
    <w:rsid w:val="00816EEF"/>
    <w:rsid w:val="0082407E"/>
    <w:rsid w:val="008722A0"/>
    <w:rsid w:val="0087393C"/>
    <w:rsid w:val="00883A0E"/>
    <w:rsid w:val="008A5776"/>
    <w:rsid w:val="008F3020"/>
    <w:rsid w:val="00901D85"/>
    <w:rsid w:val="00933280"/>
    <w:rsid w:val="00950C8C"/>
    <w:rsid w:val="00971EEE"/>
    <w:rsid w:val="0098479E"/>
    <w:rsid w:val="009B237B"/>
    <w:rsid w:val="009B3A28"/>
    <w:rsid w:val="009E747A"/>
    <w:rsid w:val="00A27DC8"/>
    <w:rsid w:val="00A35C3A"/>
    <w:rsid w:val="00A36D56"/>
    <w:rsid w:val="00A50DFE"/>
    <w:rsid w:val="00A5670E"/>
    <w:rsid w:val="00AC08ED"/>
    <w:rsid w:val="00AD4257"/>
    <w:rsid w:val="00AE04DB"/>
    <w:rsid w:val="00B27604"/>
    <w:rsid w:val="00B75D1C"/>
    <w:rsid w:val="00B85266"/>
    <w:rsid w:val="00BC1034"/>
    <w:rsid w:val="00BC32F5"/>
    <w:rsid w:val="00BC6697"/>
    <w:rsid w:val="00BF5063"/>
    <w:rsid w:val="00C01A6D"/>
    <w:rsid w:val="00C37B66"/>
    <w:rsid w:val="00C737BA"/>
    <w:rsid w:val="00C855A8"/>
    <w:rsid w:val="00C85D8C"/>
    <w:rsid w:val="00CA00D5"/>
    <w:rsid w:val="00CA734D"/>
    <w:rsid w:val="00D013AF"/>
    <w:rsid w:val="00D22EAF"/>
    <w:rsid w:val="00D340BC"/>
    <w:rsid w:val="00D442C3"/>
    <w:rsid w:val="00D5189C"/>
    <w:rsid w:val="00D702A3"/>
    <w:rsid w:val="00D7704E"/>
    <w:rsid w:val="00DA4272"/>
    <w:rsid w:val="00DB7B42"/>
    <w:rsid w:val="00DB7C3E"/>
    <w:rsid w:val="00DC7907"/>
    <w:rsid w:val="00E025B5"/>
    <w:rsid w:val="00E0276F"/>
    <w:rsid w:val="00E064A4"/>
    <w:rsid w:val="00E672DF"/>
    <w:rsid w:val="00E73E69"/>
    <w:rsid w:val="00E7619E"/>
    <w:rsid w:val="00E76B5F"/>
    <w:rsid w:val="00E9578D"/>
    <w:rsid w:val="00EA1169"/>
    <w:rsid w:val="00EA7F75"/>
    <w:rsid w:val="00EC296D"/>
    <w:rsid w:val="00ED7E87"/>
    <w:rsid w:val="00EF0BC0"/>
    <w:rsid w:val="00EF21EB"/>
    <w:rsid w:val="00EF38E9"/>
    <w:rsid w:val="00F07013"/>
    <w:rsid w:val="00F240E3"/>
    <w:rsid w:val="00F43B31"/>
    <w:rsid w:val="00F51FEF"/>
    <w:rsid w:val="00F92938"/>
    <w:rsid w:val="00FC1475"/>
    <w:rsid w:val="00FD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3"/>
    <o:shapelayout v:ext="edit">
      <o:idmap v:ext="edit" data="1"/>
    </o:shapelayout>
  </w:shapeDefaults>
  <w:decimalSymbol w:val="."/>
  <w:listSeparator w:val=","/>
  <w14:docId w14:val="041609B0"/>
  <w15:chartTrackingRefBased/>
  <w15:docId w15:val="{E23BF42D-336C-48C6-98A4-21109A5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44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240"/>
      <w:jc w:val="righ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B75D1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51A3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75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52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7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0844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rsid w:val="00F43B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3B31"/>
  </w:style>
  <w:style w:type="paragraph" w:styleId="CommentSubject">
    <w:name w:val="annotation subject"/>
    <w:basedOn w:val="CommentText"/>
    <w:next w:val="CommentText"/>
    <w:link w:val="CommentSubjectChar"/>
    <w:rsid w:val="00F4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3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FBD0FC23F4547BDAADF919113FFB2" ma:contentTypeVersion="1" ma:contentTypeDescription="Create a new document." ma:contentTypeScope="" ma:versionID="b279b8db25607aa390d56ee902eb3b96">
  <xsd:schema xmlns:xsd="http://www.w3.org/2001/XMLSchema" xmlns:xs="http://www.w3.org/2001/XMLSchema" xmlns:p="http://schemas.microsoft.com/office/2006/metadata/properties" xmlns:ns3="6cceebbe-281d-4d1f-86f5-9ee6a28dda19" targetNamespace="http://schemas.microsoft.com/office/2006/metadata/properties" ma:root="true" ma:fieldsID="fc97d0988ebaab67421e028499d8a5d9" ns3:_="">
    <xsd:import namespace="6cceebbe-281d-4d1f-86f5-9ee6a28dda1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eebbe-281d-4d1f-86f5-9ee6a28dda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D8F8-2C39-441A-B1D8-1411FBF0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6635C-B9F3-49F9-A379-D0E524381B5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cceebbe-281d-4d1f-86f5-9ee6a28dda1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FB788B-5F59-42D8-8DE6-97EBAA7B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eebbe-281d-4d1f-86f5-9ee6a28dd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6E817-4636-4515-BC56-16DF2401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BLASH, PHARM</vt:lpstr>
    </vt:vector>
  </TitlesOfParts>
  <Company>Your Company Name</Company>
  <LinksUpToDate>false</LinksUpToDate>
  <CharactersWithSpaces>13680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BLASH, PHARM</dc:title>
  <dc:subject/>
  <dc:creator>Valued Gateway Client</dc:creator>
  <cp:keywords/>
  <dc:description/>
  <cp:lastModifiedBy>Anthony Blash</cp:lastModifiedBy>
  <cp:revision>13</cp:revision>
  <cp:lastPrinted>2015-07-22T21:36:00Z</cp:lastPrinted>
  <dcterms:created xsi:type="dcterms:W3CDTF">2015-07-08T19:10:00Z</dcterms:created>
  <dcterms:modified xsi:type="dcterms:W3CDTF">2015-07-22T21:47:00Z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0x010100EB5FBD0FC23F4547BDAADF919113FFB2</vt:lpwstr>
  </property>
</Properties>
</file>